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6F2F8" w14:textId="3A83411D" w:rsidR="004B002F" w:rsidRPr="00EE6DFE" w:rsidRDefault="00A865B9" w:rsidP="00A865B9">
      <w:pPr>
        <w:spacing w:after="0" w:line="100" w:lineRule="atLeast"/>
        <w:jc w:val="right"/>
        <w:rPr>
          <w:rStyle w:val="BalloonTextChar"/>
          <w:rFonts w:ascii="Roboto" w:hAnsi="Roboto" w:cs="Tahoma"/>
        </w:rPr>
      </w:pPr>
      <w:proofErr w:type="spellStart"/>
      <w:r>
        <w:rPr>
          <w:rStyle w:val="BalloonTextChar"/>
          <w:rFonts w:ascii="Roboto" w:hAnsi="Roboto" w:cs="Tahoma"/>
        </w:rPr>
        <w:t>Priloga</w:t>
      </w:r>
      <w:proofErr w:type="spellEnd"/>
      <w:r>
        <w:rPr>
          <w:rStyle w:val="BalloonTextChar"/>
          <w:rFonts w:ascii="Roboto" w:hAnsi="Roboto" w:cs="Tahoma"/>
        </w:rPr>
        <w:t xml:space="preserve"> 1</w:t>
      </w:r>
    </w:p>
    <w:p w14:paraId="76C3E876" w14:textId="0DAAE755" w:rsidR="004B002F" w:rsidRPr="00EE6DFE" w:rsidRDefault="00A865B9" w:rsidP="004B002F">
      <w:pPr>
        <w:spacing w:after="0" w:line="100" w:lineRule="atLeast"/>
        <w:jc w:val="center"/>
        <w:rPr>
          <w:rFonts w:ascii="Roboto" w:hAnsi="Roboto" w:cs="Tahoma"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 xml:space="preserve">TEHNIČNE </w:t>
      </w:r>
      <w:r w:rsidR="004B002F" w:rsidRPr="00EE6DFE">
        <w:rPr>
          <w:rFonts w:ascii="Roboto" w:hAnsi="Roboto" w:cs="Tahoma"/>
          <w:b/>
          <w:sz w:val="20"/>
          <w:szCs w:val="20"/>
        </w:rPr>
        <w:t>SPECIFIKACIJE</w:t>
      </w:r>
    </w:p>
    <w:p w14:paraId="54B9E4F0" w14:textId="77777777" w:rsidR="004B002F" w:rsidRPr="00EE6DFE" w:rsidRDefault="004B002F" w:rsidP="004B002F">
      <w:pPr>
        <w:spacing w:after="0" w:line="100" w:lineRule="atLeast"/>
        <w:jc w:val="both"/>
        <w:rPr>
          <w:rFonts w:ascii="Roboto" w:hAnsi="Roboto" w:cs="Tahoma"/>
          <w:sz w:val="20"/>
          <w:szCs w:val="20"/>
        </w:rPr>
      </w:pPr>
    </w:p>
    <w:tbl>
      <w:tblPr>
        <w:tblW w:w="9703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98" w:type="dxa"/>
          <w:bottom w:w="108" w:type="dxa"/>
        </w:tblCellMar>
        <w:tblLook w:val="0000" w:firstRow="0" w:lastRow="0" w:firstColumn="0" w:lastColumn="0" w:noHBand="0" w:noVBand="0"/>
      </w:tblPr>
      <w:tblGrid>
        <w:gridCol w:w="3263"/>
        <w:gridCol w:w="6440"/>
      </w:tblGrid>
      <w:tr w:rsidR="004B002F" w:rsidRPr="00EE6DFE" w14:paraId="790FFB4C" w14:textId="77777777" w:rsidTr="00BD5C95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7A909E94" w14:textId="77777777" w:rsidR="004B002F" w:rsidRPr="00EE6DFE" w:rsidRDefault="004B002F" w:rsidP="00BD5C95">
            <w:pPr>
              <w:spacing w:after="0" w:line="100" w:lineRule="atLeast"/>
              <w:jc w:val="both"/>
              <w:rPr>
                <w:rFonts w:ascii="Roboto" w:hAnsi="Roboto" w:cs="Tahoma"/>
                <w:sz w:val="20"/>
                <w:szCs w:val="20"/>
              </w:rPr>
            </w:pPr>
            <w:r w:rsidRPr="00EE6DFE">
              <w:rPr>
                <w:rFonts w:ascii="Roboto" w:hAnsi="Roboto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19209A57" w14:textId="77777777" w:rsidR="004B002F" w:rsidRDefault="004B002F" w:rsidP="00BD5C95">
            <w:pPr>
              <w:spacing w:after="0" w:line="100" w:lineRule="atLeast"/>
              <w:jc w:val="both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Splošna bolnišnica Novo Mesto</w:t>
            </w:r>
          </w:p>
          <w:p w14:paraId="12CDB7C7" w14:textId="77777777" w:rsidR="004B002F" w:rsidRPr="00EE6DFE" w:rsidRDefault="004B002F" w:rsidP="00BD5C95">
            <w:pPr>
              <w:spacing w:after="0" w:line="100" w:lineRule="atLeast"/>
              <w:jc w:val="both"/>
              <w:rPr>
                <w:rFonts w:ascii="Roboto" w:hAnsi="Roboto" w:cs="Tahoma"/>
                <w:sz w:val="18"/>
                <w:szCs w:val="18"/>
              </w:rPr>
            </w:pPr>
            <w:hyperlink r:id="rId7" w:history="1">
              <w:r w:rsidRPr="008315EB">
                <w:rPr>
                  <w:rFonts w:ascii="Roboto" w:hAnsi="Roboto" w:cs="Tahoma"/>
                  <w:sz w:val="18"/>
                  <w:szCs w:val="18"/>
                </w:rPr>
                <w:t>Šmihelska cesta 1, 8000 Novo mesto</w:t>
              </w:r>
            </w:hyperlink>
          </w:p>
        </w:tc>
      </w:tr>
      <w:tr w:rsidR="004B002F" w:rsidRPr="00EE6DFE" w14:paraId="21B62898" w14:textId="77777777" w:rsidTr="00BD5C95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752880AD" w14:textId="77777777" w:rsidR="004B002F" w:rsidRPr="00EE6DFE" w:rsidRDefault="004B002F" w:rsidP="00BD5C95">
            <w:pPr>
              <w:spacing w:after="0" w:line="100" w:lineRule="atLeast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DDD669C" w14:textId="77777777" w:rsidR="004B002F" w:rsidRPr="00EE6DFE" w:rsidRDefault="004B002F" w:rsidP="00BD5C95">
            <w:pPr>
              <w:spacing w:after="0" w:line="100" w:lineRule="atLeast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4B002F" w:rsidRPr="00EE6DFE" w14:paraId="525E87C8" w14:textId="77777777" w:rsidTr="00BD5C95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6440125A" w14:textId="77777777" w:rsidR="004B002F" w:rsidRPr="00EE6DFE" w:rsidRDefault="004B002F" w:rsidP="00BD5C95">
            <w:pPr>
              <w:spacing w:after="0" w:line="100" w:lineRule="atLeast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090CFD4F" w14:textId="77777777" w:rsidR="004B002F" w:rsidRPr="00EE6DFE" w:rsidRDefault="004B002F" w:rsidP="00BD5C95">
            <w:pPr>
              <w:spacing w:after="0" w:line="100" w:lineRule="atLeast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20"/>
              </w:rPr>
              <w:t>RTG aparat</w:t>
            </w:r>
          </w:p>
        </w:tc>
      </w:tr>
    </w:tbl>
    <w:p w14:paraId="0F8BD375" w14:textId="77777777" w:rsidR="004B002F" w:rsidRPr="00EE6DFE" w:rsidRDefault="004B002F" w:rsidP="004B002F">
      <w:pPr>
        <w:suppressAutoHyphens w:val="0"/>
        <w:spacing w:after="0" w:line="240" w:lineRule="auto"/>
        <w:jc w:val="both"/>
        <w:rPr>
          <w:rFonts w:ascii="Roboto" w:eastAsia="Times New Roman" w:hAnsi="Roboto" w:cs="Tahoma"/>
          <w:sz w:val="18"/>
          <w:szCs w:val="18"/>
          <w:lang w:eastAsia="sl-SI"/>
        </w:rPr>
      </w:pPr>
      <w:bookmarkStart w:id="0" w:name="_Hlk10623904"/>
      <w:bookmarkEnd w:id="0"/>
    </w:p>
    <w:p w14:paraId="023BF424" w14:textId="77777777" w:rsidR="004B002F" w:rsidRPr="00EE6DFE" w:rsidRDefault="004B002F" w:rsidP="004B002F">
      <w:pPr>
        <w:suppressAutoHyphens w:val="0"/>
        <w:spacing w:after="0" w:line="240" w:lineRule="auto"/>
        <w:jc w:val="both"/>
        <w:rPr>
          <w:rFonts w:ascii="Roboto" w:eastAsia="Times New Roman" w:hAnsi="Roboto" w:cs="Tahoma"/>
          <w:sz w:val="18"/>
          <w:szCs w:val="18"/>
          <w:lang w:eastAsia="sl-SI"/>
        </w:rPr>
      </w:pPr>
      <w:r w:rsidRPr="00EE6DFE">
        <w:rPr>
          <w:rFonts w:ascii="Roboto" w:eastAsia="Times New Roman" w:hAnsi="Roboto" w:cs="Tahoma"/>
          <w:sz w:val="18"/>
          <w:szCs w:val="18"/>
          <w:lang w:eastAsia="sl-SI"/>
        </w:rPr>
        <w:t xml:space="preserve">Predmet javnega naročila zajema dobavo opreme: </w:t>
      </w:r>
      <w:r w:rsidRPr="00EE6DFE">
        <w:rPr>
          <w:rFonts w:ascii="Roboto" w:eastAsia="Times New Roman" w:hAnsi="Roboto" w:cs="Tahoma"/>
          <w:b/>
          <w:bCs/>
          <w:sz w:val="18"/>
          <w:szCs w:val="18"/>
          <w:lang w:eastAsia="sl-SI"/>
        </w:rPr>
        <w:t xml:space="preserve">RTG aparat </w:t>
      </w:r>
      <w:r w:rsidRPr="00EE6DFE">
        <w:rPr>
          <w:rFonts w:ascii="Roboto" w:eastAsia="Times New Roman" w:hAnsi="Roboto" w:cs="Tahoma"/>
          <w:sz w:val="18"/>
          <w:szCs w:val="18"/>
          <w:lang w:eastAsia="sl-SI"/>
        </w:rPr>
        <w:t>(v nadaljevanju oprema) in vzdrževanje opreme za čas pričakovane življenjske dobe (8 let).</w:t>
      </w:r>
    </w:p>
    <w:p w14:paraId="32AECBEA" w14:textId="77777777" w:rsidR="004B002F" w:rsidRPr="00EE6DFE" w:rsidRDefault="004B002F" w:rsidP="004B002F">
      <w:pPr>
        <w:suppressAutoHyphens w:val="0"/>
        <w:spacing w:after="0" w:line="240" w:lineRule="auto"/>
        <w:jc w:val="both"/>
        <w:rPr>
          <w:rFonts w:ascii="Roboto" w:eastAsia="Times New Roman" w:hAnsi="Roboto" w:cs="Tahoma"/>
          <w:sz w:val="18"/>
          <w:szCs w:val="18"/>
          <w:lang w:eastAsia="sl-SI"/>
        </w:rPr>
      </w:pPr>
    </w:p>
    <w:p w14:paraId="76D197F0" w14:textId="77777777" w:rsidR="004B002F" w:rsidRPr="00EE6DFE" w:rsidRDefault="004B002F" w:rsidP="004B002F">
      <w:pPr>
        <w:spacing w:after="0" w:line="240" w:lineRule="auto"/>
        <w:rPr>
          <w:rFonts w:ascii="Roboto" w:eastAsia="HG Mincho Light J;Times New Rom" w:hAnsi="Roboto" w:cs="Tahoma"/>
          <w:sz w:val="18"/>
          <w:szCs w:val="18"/>
        </w:rPr>
      </w:pPr>
      <w:r w:rsidRPr="00EE6DFE">
        <w:rPr>
          <w:rFonts w:ascii="Roboto" w:eastAsia="HG Mincho Light J;Times New Rom" w:hAnsi="Roboto" w:cs="Tahoma"/>
          <w:sz w:val="18"/>
          <w:szCs w:val="18"/>
        </w:rPr>
        <w:t>Ponujeno:</w:t>
      </w:r>
    </w:p>
    <w:p w14:paraId="61BEBA69" w14:textId="77777777" w:rsidR="004B002F" w:rsidRPr="00EE6DFE" w:rsidRDefault="004B002F" w:rsidP="004B002F">
      <w:pPr>
        <w:spacing w:after="0" w:line="240" w:lineRule="auto"/>
        <w:rPr>
          <w:rFonts w:ascii="Roboto" w:eastAsia="HG Mincho Light J;Times New Rom" w:hAnsi="Roboto" w:cs="Tahoma"/>
          <w:sz w:val="18"/>
          <w:szCs w:val="18"/>
        </w:rPr>
      </w:pPr>
      <w:r w:rsidRPr="00EE6DFE">
        <w:rPr>
          <w:rFonts w:ascii="Roboto" w:eastAsia="HG Mincho Light J;Times New Rom" w:hAnsi="Roboto" w:cs="Tahoma"/>
          <w:sz w:val="18"/>
          <w:szCs w:val="18"/>
        </w:rPr>
        <w:t>Proizvajalec: _____________________________________</w:t>
      </w:r>
    </w:p>
    <w:p w14:paraId="6D024175" w14:textId="77777777" w:rsidR="004B002F" w:rsidRPr="00EE6DFE" w:rsidRDefault="004B002F" w:rsidP="004B002F">
      <w:pPr>
        <w:spacing w:after="0" w:line="240" w:lineRule="auto"/>
        <w:rPr>
          <w:rFonts w:ascii="Roboto" w:eastAsia="HG Mincho Light J;Times New Rom" w:hAnsi="Roboto" w:cs="Tahoma"/>
          <w:sz w:val="18"/>
          <w:szCs w:val="18"/>
        </w:rPr>
      </w:pPr>
    </w:p>
    <w:p w14:paraId="0A961440" w14:textId="77777777" w:rsidR="004B002F" w:rsidRPr="00EE6DFE" w:rsidRDefault="004B002F" w:rsidP="004B002F">
      <w:pPr>
        <w:spacing w:after="0" w:line="240" w:lineRule="auto"/>
        <w:rPr>
          <w:rFonts w:ascii="Roboto" w:eastAsia="HG Mincho Light J;Times New Rom" w:hAnsi="Roboto" w:cs="Tahoma"/>
          <w:sz w:val="18"/>
          <w:szCs w:val="18"/>
        </w:rPr>
      </w:pPr>
      <w:r w:rsidRPr="00EE6DFE">
        <w:rPr>
          <w:rFonts w:ascii="Roboto" w:eastAsia="HG Mincho Light J;Times New Rom" w:hAnsi="Roboto" w:cs="Tahoma"/>
          <w:sz w:val="18"/>
          <w:szCs w:val="18"/>
        </w:rPr>
        <w:t>Model: ______________________________</w:t>
      </w:r>
    </w:p>
    <w:p w14:paraId="3A93A0B6" w14:textId="77777777" w:rsidR="004B002F" w:rsidRPr="00EE6DFE" w:rsidRDefault="004B002F" w:rsidP="004B002F">
      <w:pPr>
        <w:spacing w:after="0" w:line="240" w:lineRule="auto"/>
        <w:rPr>
          <w:rFonts w:ascii="Roboto" w:hAnsi="Roboto" w:cs="Tahoma"/>
          <w:sz w:val="18"/>
          <w:szCs w:val="18"/>
        </w:rPr>
      </w:pPr>
    </w:p>
    <w:tbl>
      <w:tblPr>
        <w:tblW w:w="9780" w:type="dxa"/>
        <w:tblInd w:w="-14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568"/>
        <w:gridCol w:w="7637"/>
        <w:gridCol w:w="1575"/>
      </w:tblGrid>
      <w:tr w:rsidR="005E6AE3" w:rsidRPr="00EE6DFE" w14:paraId="44D834AC" w14:textId="77777777" w:rsidTr="005E6AE3">
        <w:trPr>
          <w:gridAfter w:val="1"/>
          <w:wAfter w:w="1575" w:type="dxa"/>
        </w:trPr>
        <w:tc>
          <w:tcPr>
            <w:tcW w:w="568" w:type="dxa"/>
          </w:tcPr>
          <w:p w14:paraId="0A605497" w14:textId="77777777" w:rsidR="005E6AE3" w:rsidRPr="00EE6DFE" w:rsidRDefault="005E6AE3" w:rsidP="00BD5C95">
            <w:pPr>
              <w:spacing w:after="0" w:line="240" w:lineRule="auto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4C892834" w14:textId="10B1A700" w:rsidR="005E6AE3" w:rsidRPr="00EE6DFE" w:rsidRDefault="005E6AE3" w:rsidP="00BD5C95">
            <w:pPr>
              <w:spacing w:after="0" w:line="240" w:lineRule="auto"/>
              <w:jc w:val="both"/>
              <w:rPr>
                <w:rFonts w:ascii="Roboto" w:hAnsi="Roboto" w:cs="Tahoma"/>
                <w:b/>
                <w:sz w:val="18"/>
                <w:szCs w:val="18"/>
                <w:u w:val="single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Zahtevana tehnična specifikacija</w:t>
            </w:r>
          </w:p>
        </w:tc>
      </w:tr>
      <w:tr w:rsidR="005E6AE3" w:rsidRPr="00EE6DFE" w14:paraId="111268C0" w14:textId="77777777" w:rsidTr="005E6AE3">
        <w:tc>
          <w:tcPr>
            <w:tcW w:w="568" w:type="dxa"/>
          </w:tcPr>
          <w:p w14:paraId="23F63319" w14:textId="77777777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356985E6" w14:textId="2C99D111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bookmarkStart w:id="1" w:name="_Hlk139633103"/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Komponente sistema: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</w:tcPr>
          <w:p w14:paraId="2C42931C" w14:textId="77777777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</w:tr>
      <w:tr w:rsidR="005E6AE3" w:rsidRPr="00EE6DFE" w14:paraId="4105E6E1" w14:textId="77777777" w:rsidTr="005E6AE3">
        <w:tc>
          <w:tcPr>
            <w:tcW w:w="568" w:type="dxa"/>
          </w:tcPr>
          <w:p w14:paraId="70557997" w14:textId="2ADE27C1" w:rsidR="005E6AE3" w:rsidRPr="00EE6DFE" w:rsidRDefault="005E6AE3" w:rsidP="00BD5C95">
            <w:pPr>
              <w:spacing w:after="0" w:line="240" w:lineRule="auto"/>
              <w:rPr>
                <w:rFonts w:ascii="Roboto" w:eastAsia="HG Mincho Light J;Times New Rom" w:hAnsi="Roboto" w:cs="Tahoma"/>
                <w:sz w:val="18"/>
                <w:szCs w:val="18"/>
              </w:rPr>
            </w:pPr>
            <w:r>
              <w:rPr>
                <w:rFonts w:ascii="Roboto" w:eastAsia="HG Mincho Light J;Times New Rom" w:hAnsi="Roboto" w:cs="Tahoma"/>
                <w:sz w:val="18"/>
                <w:szCs w:val="18"/>
              </w:rPr>
              <w:t>1</w:t>
            </w:r>
          </w:p>
        </w:tc>
        <w:bookmarkEnd w:id="1"/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A493D7C" w14:textId="37130938" w:rsidR="005E6AE3" w:rsidRPr="00EE6DFE" w:rsidRDefault="005E6AE3" w:rsidP="00BD5C95">
            <w:pPr>
              <w:spacing w:after="0" w:line="240" w:lineRule="auto"/>
              <w:rPr>
                <w:rFonts w:ascii="Roboto" w:eastAsia="HG Mincho Light J;Times New Rom" w:hAnsi="Roboto" w:cs="Tahoma"/>
                <w:sz w:val="18"/>
                <w:szCs w:val="18"/>
              </w:rPr>
            </w:pPr>
            <w:r w:rsidRPr="00EE6DFE">
              <w:rPr>
                <w:rFonts w:ascii="Roboto" w:eastAsia="HG Mincho Light J;Times New Rom" w:hAnsi="Roboto" w:cs="Tahoma"/>
                <w:sz w:val="18"/>
                <w:szCs w:val="18"/>
              </w:rPr>
              <w:t>Visokofrekvenčni rentgenski generator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6C86636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A86DE61" w14:textId="77777777" w:rsidTr="005E6AE3">
        <w:tc>
          <w:tcPr>
            <w:tcW w:w="568" w:type="dxa"/>
          </w:tcPr>
          <w:p w14:paraId="52AE4DEC" w14:textId="27A7DA40" w:rsidR="005E6AE3" w:rsidRPr="00EE6DFE" w:rsidRDefault="005E6AE3" w:rsidP="00BD5C95">
            <w:pPr>
              <w:spacing w:after="0" w:line="240" w:lineRule="auto"/>
              <w:rPr>
                <w:rFonts w:ascii="Roboto" w:eastAsia="HG Mincho Light J;Times New Rom" w:hAnsi="Roboto" w:cs="Tahoma"/>
                <w:sz w:val="18"/>
                <w:szCs w:val="18"/>
              </w:rPr>
            </w:pPr>
            <w:r>
              <w:rPr>
                <w:rFonts w:ascii="Roboto" w:eastAsia="HG Mincho Light J;Times New Rom" w:hAnsi="Roboto" w:cs="Tahoma"/>
                <w:sz w:val="18"/>
                <w:szCs w:val="18"/>
              </w:rPr>
              <w:t>2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A772799" w14:textId="1A26844D" w:rsidR="005E6AE3" w:rsidRPr="00EE6DFE" w:rsidRDefault="005E6AE3" w:rsidP="00BD5C95">
            <w:pPr>
              <w:spacing w:after="0" w:line="240" w:lineRule="auto"/>
              <w:rPr>
                <w:rFonts w:ascii="Roboto" w:eastAsia="HG Mincho Light J;Times New Rom" w:hAnsi="Roboto" w:cs="Tahoma"/>
                <w:sz w:val="18"/>
                <w:szCs w:val="18"/>
              </w:rPr>
            </w:pPr>
            <w:r w:rsidRPr="00EE6DFE">
              <w:rPr>
                <w:rFonts w:ascii="Roboto" w:eastAsia="HG Mincho Light J;Times New Rom" w:hAnsi="Roboto" w:cs="Tahoma"/>
                <w:sz w:val="18"/>
                <w:szCs w:val="18"/>
              </w:rPr>
              <w:t>Stropni nosilec RTG cevi z RTG cevjo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836D499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62AD803" w14:textId="77777777" w:rsidTr="005E6AE3">
        <w:tc>
          <w:tcPr>
            <w:tcW w:w="568" w:type="dxa"/>
          </w:tcPr>
          <w:p w14:paraId="2F6D759F" w14:textId="6D6C997F" w:rsidR="005E6AE3" w:rsidRPr="00EE6DFE" w:rsidRDefault="005E6AE3" w:rsidP="00BD5C95">
            <w:pPr>
              <w:spacing w:after="0" w:line="240" w:lineRule="auto"/>
              <w:rPr>
                <w:rFonts w:ascii="Roboto" w:eastAsia="HG Mincho Light J;Times New Rom" w:hAnsi="Roboto" w:cs="Tahoma"/>
                <w:sz w:val="18"/>
                <w:szCs w:val="18"/>
              </w:rPr>
            </w:pPr>
            <w:r>
              <w:rPr>
                <w:rFonts w:ascii="Roboto" w:eastAsia="HG Mincho Light J;Times New Rom" w:hAnsi="Roboto" w:cs="Tahoma"/>
                <w:sz w:val="18"/>
                <w:szCs w:val="18"/>
              </w:rPr>
              <w:t>3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30DFF30" w14:textId="03F0294F" w:rsidR="005E6AE3" w:rsidRPr="00EE6DFE" w:rsidRDefault="005E6AE3" w:rsidP="00BD5C95">
            <w:pPr>
              <w:spacing w:after="0" w:line="240" w:lineRule="auto"/>
              <w:rPr>
                <w:rFonts w:ascii="Roboto" w:eastAsia="HG Mincho Light J;Times New Rom" w:hAnsi="Roboto" w:cs="Tahoma"/>
                <w:sz w:val="18"/>
                <w:szCs w:val="18"/>
              </w:rPr>
            </w:pPr>
            <w:r w:rsidRPr="00EE6DFE">
              <w:rPr>
                <w:rFonts w:ascii="Roboto" w:eastAsia="HG Mincho Light J;Times New Rom" w:hAnsi="Roboto" w:cs="Tahoma"/>
                <w:sz w:val="18"/>
                <w:szCs w:val="18"/>
              </w:rPr>
              <w:t xml:space="preserve">Motorizirana miza s </w:t>
            </w:r>
            <w:r>
              <w:rPr>
                <w:rFonts w:ascii="Roboto" w:eastAsia="HG Mincho Light J;Times New Rom" w:hAnsi="Roboto" w:cs="Tahoma"/>
                <w:sz w:val="18"/>
                <w:szCs w:val="18"/>
              </w:rPr>
              <w:t>direktnim</w:t>
            </w:r>
            <w:r w:rsidRPr="00EE6DFE">
              <w:rPr>
                <w:rFonts w:ascii="Roboto" w:eastAsia="HG Mincho Light J;Times New Rom" w:hAnsi="Roboto" w:cs="Tahoma"/>
                <w:sz w:val="18"/>
                <w:szCs w:val="18"/>
              </w:rPr>
              <w:t xml:space="preserve"> digitalnim slikovnim sprejemnikom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B03A703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AE28CDF" w14:textId="77777777" w:rsidTr="005E6AE3">
        <w:tc>
          <w:tcPr>
            <w:tcW w:w="568" w:type="dxa"/>
          </w:tcPr>
          <w:p w14:paraId="3D0FA2CE" w14:textId="7A498B94" w:rsidR="005E6AE3" w:rsidRPr="00EE6DFE" w:rsidRDefault="005E6AE3" w:rsidP="00BD5C95">
            <w:pPr>
              <w:pStyle w:val="Standard"/>
              <w:widowControl w:val="0"/>
              <w:autoSpaceDN w:val="0"/>
              <w:rPr>
                <w:rFonts w:ascii="Roboto" w:eastAsia="HG Mincho Light J;Times New Rom" w:hAnsi="Roboto" w:cs="Tahoma"/>
                <w:sz w:val="18"/>
                <w:szCs w:val="18"/>
              </w:rPr>
            </w:pPr>
            <w:r>
              <w:rPr>
                <w:rFonts w:ascii="Roboto" w:eastAsia="HG Mincho Light J;Times New Rom" w:hAnsi="Roboto" w:cs="Tahoma"/>
                <w:sz w:val="18"/>
                <w:szCs w:val="18"/>
              </w:rPr>
              <w:t>4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4ADAE3A" w14:textId="154617E7" w:rsidR="005E6AE3" w:rsidRPr="00EE6DFE" w:rsidRDefault="005E6AE3" w:rsidP="00BD5C95">
            <w:pPr>
              <w:pStyle w:val="Standard"/>
              <w:widowControl w:val="0"/>
              <w:autoSpaceDN w:val="0"/>
              <w:rPr>
                <w:rFonts w:ascii="Roboto" w:eastAsia="HG Mincho Light J;Times New Rom" w:hAnsi="Roboto" w:cs="Tahoma"/>
                <w:sz w:val="18"/>
                <w:szCs w:val="18"/>
              </w:rPr>
            </w:pPr>
            <w:r w:rsidRPr="00EE6DFE">
              <w:rPr>
                <w:rFonts w:ascii="Roboto" w:eastAsia="HG Mincho Light J;Times New Rom" w:hAnsi="Roboto" w:cs="Tahoma"/>
                <w:sz w:val="18"/>
                <w:szCs w:val="18"/>
              </w:rPr>
              <w:t>Stenski stativ z direktnim digitalnim slikovnim sprejemnikom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601B752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594DCB0" w14:textId="77777777" w:rsidTr="005E6AE3">
        <w:tc>
          <w:tcPr>
            <w:tcW w:w="568" w:type="dxa"/>
          </w:tcPr>
          <w:p w14:paraId="4E8F872B" w14:textId="727CA313" w:rsidR="005E6AE3" w:rsidRPr="00EE6DFE" w:rsidRDefault="005E6AE3" w:rsidP="00BD5C95">
            <w:pPr>
              <w:spacing w:after="0" w:line="240" w:lineRule="auto"/>
              <w:rPr>
                <w:rFonts w:ascii="Roboto" w:eastAsia="HG Mincho Light J;Times New Rom" w:hAnsi="Roboto" w:cs="Tahoma"/>
                <w:sz w:val="18"/>
                <w:szCs w:val="18"/>
              </w:rPr>
            </w:pPr>
            <w:r>
              <w:rPr>
                <w:rFonts w:ascii="Roboto" w:eastAsia="HG Mincho Light J;Times New Rom" w:hAnsi="Roboto" w:cs="Tahoma"/>
                <w:sz w:val="18"/>
                <w:szCs w:val="18"/>
              </w:rPr>
              <w:t>5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04316CF" w14:textId="1BE580EB" w:rsidR="005E6AE3" w:rsidRPr="00EE6DFE" w:rsidRDefault="005E6AE3" w:rsidP="00BD5C95">
            <w:pPr>
              <w:spacing w:after="0" w:line="240" w:lineRule="auto"/>
              <w:rPr>
                <w:rFonts w:ascii="Roboto" w:eastAsia="HG Mincho Light J;Times New Rom" w:hAnsi="Roboto" w:cs="Tahoma"/>
                <w:sz w:val="18"/>
                <w:szCs w:val="18"/>
              </w:rPr>
            </w:pPr>
            <w:r w:rsidRPr="00EE6DFE">
              <w:rPr>
                <w:rFonts w:ascii="Roboto" w:eastAsia="HG Mincho Light J;Times New Rom" w:hAnsi="Roboto" w:cs="Tahoma"/>
                <w:sz w:val="18"/>
                <w:szCs w:val="18"/>
              </w:rPr>
              <w:t>Prenosni oz. mobilni digitalni detektor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8CEEE33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404C312E" w14:textId="77777777" w:rsidTr="005E6AE3">
        <w:tc>
          <w:tcPr>
            <w:tcW w:w="568" w:type="dxa"/>
          </w:tcPr>
          <w:p w14:paraId="2F3100ED" w14:textId="328908EA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6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AE334AF" w14:textId="7341679E" w:rsidR="005E6AE3" w:rsidRPr="00EE6DFE" w:rsidRDefault="005E6AE3" w:rsidP="00BD5C95">
            <w:pPr>
              <w:spacing w:after="0" w:line="240" w:lineRule="auto"/>
              <w:rPr>
                <w:rFonts w:ascii="Roboto" w:eastAsia="HG Mincho Light J;Times New Rom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Delovna postaja za prevzem napotitve, obdelavo in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postprocesiranje</w:t>
            </w:r>
            <w:proofErr w:type="spellEnd"/>
            <w:r w:rsidRPr="00EE6DFE">
              <w:rPr>
                <w:rFonts w:ascii="Roboto" w:hAnsi="Roboto" w:cs="Tahoma"/>
                <w:sz w:val="18"/>
                <w:szCs w:val="18"/>
              </w:rPr>
              <w:t xml:space="preserve"> slik.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9691B61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DB2138F" w14:textId="77777777" w:rsidTr="005E6AE3">
        <w:tc>
          <w:tcPr>
            <w:tcW w:w="568" w:type="dxa"/>
          </w:tcPr>
          <w:p w14:paraId="6088BA35" w14:textId="77777777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46077C7D" w14:textId="05FD4690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GENERATOR: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</w:tcPr>
          <w:p w14:paraId="283FABE4" w14:textId="77777777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B5F2A59" w14:textId="77777777" w:rsidTr="005E6AE3">
        <w:tc>
          <w:tcPr>
            <w:tcW w:w="568" w:type="dxa"/>
          </w:tcPr>
          <w:p w14:paraId="0D51D207" w14:textId="4E27B9F8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7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3A5249A" w14:textId="785C706C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Rentgenski generator mora biti visoko frekvenčen z nominalno močjo vsaj 80 kW.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179DEA5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4C9D12BC" w14:textId="77777777" w:rsidTr="005E6AE3">
        <w:tc>
          <w:tcPr>
            <w:tcW w:w="568" w:type="dxa"/>
          </w:tcPr>
          <w:p w14:paraId="0666A163" w14:textId="65164B70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8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CE859F8" w14:textId="16F31483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Omogočene morajo biti napetosti v območju od vsaj 40 do 150 kV.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8D05D6D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1478CF6" w14:textId="77777777" w:rsidTr="005E6AE3">
        <w:tc>
          <w:tcPr>
            <w:tcW w:w="568" w:type="dxa"/>
          </w:tcPr>
          <w:p w14:paraId="749B3215" w14:textId="2358FA8E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9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0E4A4F7" w14:textId="2A4A047E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Najkrajši čas ekspozicije ne sme biti daljši od 2 ms.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E997C70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44A5CCE6" w14:textId="77777777" w:rsidTr="005E6AE3">
        <w:tc>
          <w:tcPr>
            <w:tcW w:w="568" w:type="dxa"/>
          </w:tcPr>
          <w:p w14:paraId="440A7E9C" w14:textId="7BB57259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10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0F77CA7" w14:textId="00DD4772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Omogočena mora biti izbira toka od vsaj 10 mA do 1000 mA.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175F0DB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FB7054B" w14:textId="77777777" w:rsidTr="005E6AE3">
        <w:tc>
          <w:tcPr>
            <w:tcW w:w="568" w:type="dxa"/>
          </w:tcPr>
          <w:p w14:paraId="06509169" w14:textId="77777777" w:rsidR="005E6AE3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27B272C1" w14:textId="61A8083A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bookmarkStart w:id="2" w:name="_Hlk139634300"/>
            <w:r>
              <w:rPr>
                <w:rFonts w:ascii="Roboto" w:hAnsi="Roboto" w:cs="Tahoma"/>
                <w:b/>
                <w:bCs/>
                <w:sz w:val="18"/>
                <w:szCs w:val="18"/>
              </w:rPr>
              <w:t>R</w:t>
            </w: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TG CEV IN STROPNI NOSILEC RTG CEVI: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</w:tcPr>
          <w:p w14:paraId="03E91428" w14:textId="77777777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61678300" w14:textId="77777777" w:rsidTr="005E6AE3">
        <w:tc>
          <w:tcPr>
            <w:tcW w:w="568" w:type="dxa"/>
          </w:tcPr>
          <w:p w14:paraId="4A9E2451" w14:textId="00DABC50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11</w:t>
            </w:r>
          </w:p>
        </w:tc>
        <w:bookmarkEnd w:id="2"/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B52E204" w14:textId="5BE711AE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Rotacijska anoda s hitrostjo rotacije vsaj 8000 obratov/min.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5B59024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6825CDF3" w14:textId="77777777" w:rsidTr="005E6AE3">
        <w:tc>
          <w:tcPr>
            <w:tcW w:w="568" w:type="dxa"/>
          </w:tcPr>
          <w:p w14:paraId="5994451A" w14:textId="078425AD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12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B19939B" w14:textId="2FE404AE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Maksimalna napetost v cevi vsaj 150 kV.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407DC4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388FE87" w14:textId="77777777" w:rsidTr="005E6AE3">
        <w:tc>
          <w:tcPr>
            <w:tcW w:w="568" w:type="dxa"/>
          </w:tcPr>
          <w:p w14:paraId="34160FDD" w14:textId="43A31DF5" w:rsidR="005E6AE3" w:rsidRPr="00EE6DFE" w:rsidRDefault="005E6AE3" w:rsidP="00BD5C95">
            <w:pPr>
              <w:tabs>
                <w:tab w:val="left" w:pos="930"/>
              </w:tabs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13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D5AC5F6" w14:textId="282BD1A3" w:rsidR="005E6AE3" w:rsidRPr="00EE6DFE" w:rsidRDefault="005E6AE3" w:rsidP="00BD5C95">
            <w:pPr>
              <w:tabs>
                <w:tab w:val="left" w:pos="930"/>
              </w:tabs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RTG cev mora imeti najmanj 2 gorišči; manjše ne sme biti večje od 0,6 mm, večje pa ne sme biti večje od 1,2 mm.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E692A4F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30C52A1" w14:textId="77777777" w:rsidTr="005E6AE3">
        <w:tc>
          <w:tcPr>
            <w:tcW w:w="568" w:type="dxa"/>
          </w:tcPr>
          <w:p w14:paraId="2D49F8AD" w14:textId="7F7FA25D" w:rsidR="005E6AE3" w:rsidRPr="003A61EF" w:rsidRDefault="005E6AE3" w:rsidP="00BD5C95">
            <w:pPr>
              <w:spacing w:after="0" w:line="240" w:lineRule="auto"/>
              <w:rPr>
                <w:rFonts w:ascii="Roboto" w:hAnsi="Roboto" w:cs="Tahoma"/>
                <w:color w:val="auto"/>
                <w:sz w:val="18"/>
                <w:szCs w:val="18"/>
              </w:rPr>
            </w:pPr>
            <w:r>
              <w:rPr>
                <w:rFonts w:ascii="Roboto" w:hAnsi="Roboto" w:cs="Tahoma"/>
                <w:color w:val="auto"/>
                <w:sz w:val="18"/>
                <w:szCs w:val="18"/>
              </w:rPr>
              <w:t>14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9995530" w14:textId="4D6B6D39" w:rsidR="005E6AE3" w:rsidRPr="003A61EF" w:rsidRDefault="005E6AE3" w:rsidP="00BD5C95">
            <w:pPr>
              <w:spacing w:after="0" w:line="240" w:lineRule="auto"/>
              <w:rPr>
                <w:rFonts w:ascii="Roboto" w:hAnsi="Roboto" w:cs="Tahoma"/>
                <w:color w:val="auto"/>
                <w:sz w:val="18"/>
                <w:szCs w:val="18"/>
              </w:rPr>
            </w:pPr>
            <w:r w:rsidRPr="003A61EF">
              <w:rPr>
                <w:rFonts w:ascii="Roboto" w:hAnsi="Roboto" w:cs="Tahoma"/>
                <w:color w:val="auto"/>
                <w:sz w:val="18"/>
                <w:szCs w:val="18"/>
              </w:rPr>
              <w:t>Čim boljše toplotne karakteristike, toplotna kapaciteta anode mora biti vsaj 3</w:t>
            </w:r>
            <w:r>
              <w:rPr>
                <w:rFonts w:ascii="Roboto" w:hAnsi="Roboto" w:cs="Tahoma"/>
                <w:color w:val="auto"/>
                <w:sz w:val="18"/>
                <w:szCs w:val="18"/>
              </w:rPr>
              <w:t>0</w:t>
            </w:r>
            <w:r w:rsidRPr="003A61EF">
              <w:rPr>
                <w:rFonts w:ascii="Roboto" w:hAnsi="Roboto" w:cs="Tahoma"/>
                <w:color w:val="auto"/>
                <w:sz w:val="18"/>
                <w:szCs w:val="18"/>
              </w:rPr>
              <w:t xml:space="preserve">0 </w:t>
            </w:r>
            <w:proofErr w:type="spellStart"/>
            <w:r w:rsidRPr="003A61EF">
              <w:rPr>
                <w:rFonts w:ascii="Roboto" w:hAnsi="Roboto" w:cs="Tahoma"/>
                <w:color w:val="auto"/>
                <w:sz w:val="18"/>
                <w:szCs w:val="18"/>
              </w:rPr>
              <w:t>kHU</w:t>
            </w:r>
            <w:proofErr w:type="spellEnd"/>
            <w:r w:rsidRPr="003A61EF">
              <w:rPr>
                <w:rFonts w:ascii="Roboto" w:hAnsi="Roboto" w:cs="Tahoma"/>
                <w:color w:val="auto"/>
                <w:sz w:val="18"/>
                <w:szCs w:val="18"/>
              </w:rPr>
              <w:t xml:space="preserve">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A65EB9B" w14:textId="180E54E3" w:rsidR="005E6AE3" w:rsidRPr="003A61EF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color w:val="auto"/>
                <w:sz w:val="18"/>
                <w:szCs w:val="18"/>
              </w:rPr>
            </w:pPr>
          </w:p>
        </w:tc>
      </w:tr>
      <w:tr w:rsidR="005E6AE3" w:rsidRPr="00EE6DFE" w14:paraId="48533357" w14:textId="77777777" w:rsidTr="005E6AE3">
        <w:tc>
          <w:tcPr>
            <w:tcW w:w="568" w:type="dxa"/>
          </w:tcPr>
          <w:p w14:paraId="6CB018E6" w14:textId="28CCAF12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15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ACAC29B" w14:textId="09D5DDF1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V kolimatorju mora biti vgrajen svetlobni prikaz slikovnega polja vključno z laserskim pokazateljem sredine slikovnega polja.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F987F29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3B637B4" w14:textId="77777777" w:rsidTr="005E6AE3">
        <w:tc>
          <w:tcPr>
            <w:tcW w:w="568" w:type="dxa"/>
          </w:tcPr>
          <w:p w14:paraId="4768F316" w14:textId="72EADB01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16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AE57CBA" w14:textId="3AB83228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Vgrajeni dodatni filtri za oblikovanje RTG snopa. Izbor filtrov mora biti samodejen glede na izbrano napetost in preiskavo ali ročni, glede na želje uporabnika. 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0EEC989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ADEFDCB" w14:textId="77777777" w:rsidTr="005E6AE3">
        <w:tc>
          <w:tcPr>
            <w:tcW w:w="568" w:type="dxa"/>
          </w:tcPr>
          <w:p w14:paraId="2DCC2AC5" w14:textId="668B22DF" w:rsidR="005E6AE3" w:rsidRPr="00EE6DFE" w:rsidRDefault="005E6AE3" w:rsidP="00BD5C95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17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083D14D" w14:textId="20426291" w:rsidR="005E6AE3" w:rsidRPr="00EE6DFE" w:rsidRDefault="005E6AE3" w:rsidP="00BD5C95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Sistem mora vključevati ročno in/ali motorizirano nastavljivi kolimator z možnostjo </w:t>
            </w: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ročne </w:t>
            </w: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in/ali motorizirane rotacije za ±45°.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C0159CE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5DCB9B6" w14:textId="77777777" w:rsidTr="005E6AE3">
        <w:tc>
          <w:tcPr>
            <w:tcW w:w="568" w:type="dxa"/>
          </w:tcPr>
          <w:p w14:paraId="4837D7FB" w14:textId="74126FDA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18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7BB12F0" w14:textId="0C919618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Vertikalni pomik cevi mora biti najmanj 160 cm. </w:t>
            </w:r>
          </w:p>
          <w:p w14:paraId="6ED251E2" w14:textId="77777777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59C3CFF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F130916" w14:textId="77777777" w:rsidTr="005E6AE3">
        <w:tc>
          <w:tcPr>
            <w:tcW w:w="568" w:type="dxa"/>
          </w:tcPr>
          <w:p w14:paraId="51D35403" w14:textId="52A3CABE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19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CD4200" w14:textId="21659A0B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Motorizirana rotacija cevi okoli vertikalne osi mora biti najmanj ±135, signalizirano pri 0°, 90° in -90°. </w:t>
            </w:r>
          </w:p>
          <w:p w14:paraId="2069CD66" w14:textId="77777777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5F97BE7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7AE7D18" w14:textId="77777777" w:rsidTr="005E6AE3">
        <w:tc>
          <w:tcPr>
            <w:tcW w:w="568" w:type="dxa"/>
          </w:tcPr>
          <w:p w14:paraId="5B154B69" w14:textId="20940567" w:rsidR="005E6AE3" w:rsidRPr="003A61EF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20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850655D" w14:textId="334AE3E3" w:rsidR="005E6AE3" w:rsidRPr="003A61EF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3A61EF">
              <w:rPr>
                <w:rFonts w:ascii="Roboto" w:hAnsi="Roboto" w:cs="Tahoma"/>
                <w:sz w:val="18"/>
                <w:szCs w:val="18"/>
              </w:rPr>
              <w:t xml:space="preserve">Motorizirana rotacija cevi okoli horizontalne osi mora biti najmanj ±115°, signalizirano pri 0°, 90° in -90°.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4D687D" w14:textId="78DB38B7" w:rsidR="005E6AE3" w:rsidRPr="003A61EF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AE03407" w14:textId="77777777" w:rsidTr="005E6AE3">
        <w:tc>
          <w:tcPr>
            <w:tcW w:w="568" w:type="dxa"/>
          </w:tcPr>
          <w:p w14:paraId="6872838C" w14:textId="391FE112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21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C01DAF5" w14:textId="5AFAF414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omogočati pregled nad pacientom ter pregled nad preiskavo z možnostjo sprememb na monitorju, ki je del ohišja RTG cevi. Prikazovati mora osnovne podatke o pacientu, o slikanem organu, prikazovati slikovne parametre, kot nagiba cevi in SID. Preko zaslona na dotik mora omogočati spremembe: izbira delovnega mesta, prilagoditve ekspozicijskih parametrov (kV, mA, ms), izbor ionizacijskih celic za AEC, kot nagiba cevi, </w:t>
            </w:r>
            <w:r w:rsidRPr="00EE6DFE">
              <w:rPr>
                <w:rFonts w:ascii="Roboto" w:hAnsi="Roboto" w:cs="Tahoma"/>
                <w:sz w:val="18"/>
                <w:szCs w:val="18"/>
              </w:rPr>
              <w:lastRenderedPageBreak/>
              <w:t xml:space="preserve">izbor fokusa RTG cevi, izbor filtra mehkih žarkov in vrstni red predvidenih slikanj. Prikaz in upravljanje mora biti omogočeno pri slikanju vertikalno in horizontalno.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E39CFA8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F512524" w14:textId="77777777" w:rsidTr="005E6AE3">
        <w:tc>
          <w:tcPr>
            <w:tcW w:w="568" w:type="dxa"/>
          </w:tcPr>
          <w:p w14:paraId="47E248AB" w14:textId="6077551D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22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638BBC6" w14:textId="0C2D7B5D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vsebovati brezžični daljinski upravljalnik, tako da se s pritiskanjem na eno tipko izvaja premikanje sistema cev-detektor v projektivni položaj. Na voljo morajo biti tudi druga stikalna mesta za premike.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9885C7D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F4652FA" w14:textId="77777777" w:rsidTr="005E6AE3">
        <w:tc>
          <w:tcPr>
            <w:tcW w:w="568" w:type="dxa"/>
          </w:tcPr>
          <w:p w14:paraId="690AA879" w14:textId="420226FC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23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70AA7F9" w14:textId="4F0AB691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omogočati avtomatsko centriranje, sledenje položaju detektorskega sistema in avtomatsko prilagajanje razdalje fokus – detektor (SID). Za zagotavljanje učinkovitega delovnega procesa se mora sistem motorizirano premikati v vseh oseh sočasno (x, y, z in rotacija okoli horizontalne in vertikalne osi).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EDAE9C0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DD3B17C" w14:textId="77777777" w:rsidTr="005E6AE3">
        <w:tc>
          <w:tcPr>
            <w:tcW w:w="568" w:type="dxa"/>
          </w:tcPr>
          <w:p w14:paraId="40A6BD2A" w14:textId="43036CB7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24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7EA0DB3" w14:textId="58EE14F4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slediti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Bucky</w:t>
            </w:r>
            <w:proofErr w:type="spellEnd"/>
            <w:r w:rsidRPr="00EE6DFE">
              <w:rPr>
                <w:rFonts w:ascii="Roboto" w:hAnsi="Roboto" w:cs="Tahoma"/>
                <w:sz w:val="18"/>
                <w:szCs w:val="18"/>
              </w:rPr>
              <w:t xml:space="preserve"> napravi oz. položaju detektorja s pritiskom na eno tipko.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91C4D71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76D88A6" w14:textId="77777777" w:rsidTr="005E6AE3">
        <w:tc>
          <w:tcPr>
            <w:tcW w:w="568" w:type="dxa"/>
          </w:tcPr>
          <w:p w14:paraId="2A326D05" w14:textId="2BC0F301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25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D4C95D3" w14:textId="57B3DD02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imeti parkirni položaj.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E1C86D5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3BDD5B0" w14:textId="77777777" w:rsidTr="005E6AE3">
        <w:tc>
          <w:tcPr>
            <w:tcW w:w="568" w:type="dxa"/>
          </w:tcPr>
          <w:p w14:paraId="20A12271" w14:textId="7768AAEC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26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0201808" w14:textId="6B8D23BE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omogočati varno premikanje, imeti mora napravo za preprečevanje trkov vseh motoriziranih komponent aparata, to je nosilca cevi, nosilca detektorja, mize in stenskega stativa.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A46A892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536DFE6" w14:textId="77777777" w:rsidTr="005E6AE3">
        <w:tc>
          <w:tcPr>
            <w:tcW w:w="568" w:type="dxa"/>
          </w:tcPr>
          <w:p w14:paraId="4FAB0067" w14:textId="04FE1A6C" w:rsidR="005E6AE3" w:rsidRPr="00672C84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27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4BB9157" w14:textId="60B30A9D" w:rsidR="005E6AE3" w:rsidRPr="00672C84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672C84">
              <w:rPr>
                <w:rFonts w:ascii="Roboto" w:hAnsi="Roboto" w:cs="Tahoma"/>
                <w:sz w:val="18"/>
                <w:szCs w:val="18"/>
              </w:rPr>
              <w:t xml:space="preserve">Hitrost motoriziranega pomikanja cevi mora biti najmanj 0,25 m/s v x in y osi in 0,18 m/s v z osi.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AC36642" w14:textId="0D1BC3C9" w:rsidR="005E6AE3" w:rsidRPr="00672C84" w:rsidRDefault="005E6AE3" w:rsidP="00CB5A6C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AE7DEEA" w14:textId="77777777" w:rsidTr="005E6AE3">
        <w:tc>
          <w:tcPr>
            <w:tcW w:w="568" w:type="dxa"/>
          </w:tcPr>
          <w:p w14:paraId="7245885B" w14:textId="77777777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15384004" w14:textId="6E3B4150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MIZA ZA PACIENTA: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</w:tcPr>
          <w:p w14:paraId="29FC9B8B" w14:textId="77777777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57B2BF4" w14:textId="77777777" w:rsidTr="005E6AE3">
        <w:tc>
          <w:tcPr>
            <w:tcW w:w="568" w:type="dxa"/>
          </w:tcPr>
          <w:p w14:paraId="6A5E0478" w14:textId="2A0EAE78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28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C5F926C" w14:textId="708CF348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Miza mora imeti vgrajen fiksni</w:t>
            </w:r>
            <w:r>
              <w:rPr>
                <w:rFonts w:ascii="Roboto" w:hAnsi="Roboto" w:cs="Tahoma"/>
                <w:sz w:val="18"/>
                <w:szCs w:val="18"/>
              </w:rPr>
              <w:t xml:space="preserve"> ali prenosni</w:t>
            </w:r>
            <w:r w:rsidRPr="00EE6DFE">
              <w:rPr>
                <w:rFonts w:ascii="Roboto" w:hAnsi="Roboto" w:cs="Tahoma"/>
                <w:sz w:val="18"/>
                <w:szCs w:val="18"/>
              </w:rPr>
              <w:t xml:space="preserve"> direktni digitalni detektor s stalnim napajanjem. 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98103CA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D18C6CD" w14:textId="77777777" w:rsidTr="005E6AE3">
        <w:trPr>
          <w:trHeight w:val="527"/>
        </w:trPr>
        <w:tc>
          <w:tcPr>
            <w:tcW w:w="568" w:type="dxa"/>
          </w:tcPr>
          <w:p w14:paraId="74D8D4C8" w14:textId="367B580A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29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1522C1A" w14:textId="33DE5E6A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Dimenzije motorizirane plavajoče mize morajo biti vsaj 240 x 80 cm.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87289AF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10F85E5" w14:textId="77777777" w:rsidTr="005E6AE3">
        <w:tc>
          <w:tcPr>
            <w:tcW w:w="568" w:type="dxa"/>
          </w:tcPr>
          <w:p w14:paraId="58D81B9E" w14:textId="1060F4DD" w:rsidR="005E6AE3" w:rsidRPr="003A61EF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30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A8FAA92" w14:textId="3D67F96A" w:rsidR="005E6AE3" w:rsidRPr="003A61EF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3A61EF">
              <w:rPr>
                <w:rFonts w:ascii="Roboto" w:hAnsi="Roboto" w:cs="Tahoma"/>
                <w:sz w:val="18"/>
                <w:szCs w:val="18"/>
              </w:rPr>
              <w:t>Omogočen mora biti motoriziran vertikalni pomik mize v območju vsaj med 5</w:t>
            </w:r>
            <w:r>
              <w:rPr>
                <w:rFonts w:ascii="Roboto" w:hAnsi="Roboto" w:cs="Tahoma"/>
                <w:sz w:val="18"/>
                <w:szCs w:val="18"/>
              </w:rPr>
              <w:t>5</w:t>
            </w:r>
            <w:r w:rsidRPr="003A61EF">
              <w:rPr>
                <w:rFonts w:ascii="Roboto" w:hAnsi="Roboto" w:cs="Tahoma"/>
                <w:sz w:val="18"/>
                <w:szCs w:val="18"/>
              </w:rPr>
              <w:t xml:space="preserve"> cm in 90 cm.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48F85DF" w14:textId="7D32C0DF" w:rsidR="005E6AE3" w:rsidRPr="003A61EF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4BCC923" w14:textId="77777777" w:rsidTr="005E6AE3">
        <w:tc>
          <w:tcPr>
            <w:tcW w:w="568" w:type="dxa"/>
          </w:tcPr>
          <w:p w14:paraId="56A50C76" w14:textId="7A7FE661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31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B90596A" w14:textId="75A85A81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Vzdolžni premik plošče mora biti vsaj ± 45cm.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BC30C53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2B3D8A9" w14:textId="77777777" w:rsidTr="005E6AE3">
        <w:tc>
          <w:tcPr>
            <w:tcW w:w="568" w:type="dxa"/>
          </w:tcPr>
          <w:p w14:paraId="521E4E38" w14:textId="3CF0BB5B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32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97CF64A" w14:textId="14DBDF9D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Prečni premik plošče mora biti vsaj ± 12 cm.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A016607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B17A67F" w14:textId="77777777" w:rsidTr="005E6AE3">
        <w:tc>
          <w:tcPr>
            <w:tcW w:w="568" w:type="dxa"/>
          </w:tcPr>
          <w:p w14:paraId="260FCD59" w14:textId="76B8F138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33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88B9520" w14:textId="6FAB9F6B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omogočati avtomatsko zaznavanje položaja mize.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DE4BC46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60E1CCAA" w14:textId="77777777" w:rsidTr="005E6AE3">
        <w:tc>
          <w:tcPr>
            <w:tcW w:w="568" w:type="dxa"/>
          </w:tcPr>
          <w:p w14:paraId="55BFD6EF" w14:textId="2F2096C3" w:rsidR="005E6AE3" w:rsidRPr="003A61EF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34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55AFA2E" w14:textId="4745A460" w:rsidR="005E6AE3" w:rsidRPr="003A61EF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3A61EF">
              <w:rPr>
                <w:rFonts w:ascii="Roboto" w:hAnsi="Roboto" w:cs="Tahoma"/>
                <w:sz w:val="18"/>
                <w:szCs w:val="18"/>
              </w:rPr>
              <w:t xml:space="preserve">Univerzalna rešetka, ki omogoča slikanje na razdalji </w:t>
            </w:r>
            <w:r>
              <w:rPr>
                <w:rFonts w:ascii="Roboto" w:hAnsi="Roboto" w:cs="Tahoma"/>
                <w:sz w:val="18"/>
                <w:szCs w:val="18"/>
              </w:rPr>
              <w:t xml:space="preserve">vsaj </w:t>
            </w:r>
            <w:r w:rsidRPr="003A61EF">
              <w:rPr>
                <w:rFonts w:ascii="Roboto" w:hAnsi="Roboto" w:cs="Tahoma"/>
                <w:sz w:val="18"/>
                <w:szCs w:val="18"/>
              </w:rPr>
              <w:t>med 116 cm in 175 cm.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E3C7859" w14:textId="1F1E1676" w:rsidR="005E6AE3" w:rsidRPr="003A61EF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11F509F" w14:textId="77777777" w:rsidTr="005E6AE3">
        <w:tc>
          <w:tcPr>
            <w:tcW w:w="568" w:type="dxa"/>
          </w:tcPr>
          <w:p w14:paraId="52E3DC7B" w14:textId="3052A1B0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35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7589E5" w14:textId="3BA5636B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Nosilnost mize vsaj 200 kg.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53804DD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C3F3DAD" w14:textId="77777777" w:rsidTr="005E6AE3">
        <w:tc>
          <w:tcPr>
            <w:tcW w:w="568" w:type="dxa"/>
          </w:tcPr>
          <w:p w14:paraId="0F6D28BB" w14:textId="5972FAEC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36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964E8C2" w14:textId="0A8E4802" w:rsidR="005E6AE3" w:rsidRPr="00EE6DFE" w:rsidRDefault="005E6AE3" w:rsidP="00BD5C95">
            <w:pPr>
              <w:suppressAutoHyphens w:val="0"/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Nožna stikala za pomikanje, dviganje in spuščanje mize morajo biti na obeh straneh mize.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F424434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042D5EE" w14:textId="77777777" w:rsidTr="005E6AE3">
        <w:tc>
          <w:tcPr>
            <w:tcW w:w="568" w:type="dxa"/>
          </w:tcPr>
          <w:p w14:paraId="0FF066F1" w14:textId="77777777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212E1E4B" w14:textId="69C043A8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STENSKI STATIV: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</w:tcPr>
          <w:p w14:paraId="014CF43F" w14:textId="77777777" w:rsidR="005E6AE3" w:rsidRPr="00EE6DFE" w:rsidRDefault="005E6AE3" w:rsidP="00BD5C95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B58AA25" w14:textId="77777777" w:rsidTr="005E6AE3">
        <w:tc>
          <w:tcPr>
            <w:tcW w:w="568" w:type="dxa"/>
          </w:tcPr>
          <w:p w14:paraId="5284F0BC" w14:textId="4BD0AE39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37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15B20D" w14:textId="14A9D60A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Stenski stativ mora imeti vgrajen fiksni ali prenosni direktni digitalni detektor s stalnim napajanjem.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E5C709B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3080A21" w14:textId="77777777" w:rsidTr="005E6AE3">
        <w:tc>
          <w:tcPr>
            <w:tcW w:w="568" w:type="dxa"/>
          </w:tcPr>
          <w:p w14:paraId="0EBB7669" w14:textId="09722E80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38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384445A" w14:textId="5114317D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Vertikalni pomik (centralni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rtg</w:t>
            </w:r>
            <w:proofErr w:type="spellEnd"/>
            <w:r w:rsidRPr="00EE6DFE">
              <w:rPr>
                <w:rFonts w:ascii="Roboto" w:hAnsi="Roboto" w:cs="Tahoma"/>
                <w:sz w:val="18"/>
                <w:szCs w:val="18"/>
              </w:rPr>
              <w:t xml:space="preserve"> žarek od tal) mora biti najmanj v obsegu od 35 cm do 175 cm.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43F14A7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818FA82" w14:textId="77777777" w:rsidTr="005E6AE3">
        <w:tc>
          <w:tcPr>
            <w:tcW w:w="568" w:type="dxa"/>
          </w:tcPr>
          <w:p w14:paraId="2C3B35B7" w14:textId="37E0797A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39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6798E6D" w14:textId="48BA4022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Naklon detektorja mora biti od -20° do +90°.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0599794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658BB14F" w14:textId="77777777" w:rsidTr="005E6AE3">
        <w:tc>
          <w:tcPr>
            <w:tcW w:w="568" w:type="dxa"/>
          </w:tcPr>
          <w:p w14:paraId="6AD99335" w14:textId="75724102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40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14F1CBB" w14:textId="76886D64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omogočati avtomatsko sinhronizirano premikanje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rtg</w:t>
            </w:r>
            <w:proofErr w:type="spellEnd"/>
            <w:r w:rsidRPr="00EE6DFE">
              <w:rPr>
                <w:rFonts w:ascii="Roboto" w:hAnsi="Roboto" w:cs="Tahoma"/>
                <w:sz w:val="18"/>
                <w:szCs w:val="18"/>
              </w:rPr>
              <w:t xml:space="preserve"> cevi v skladu z nastavitvijo višine stenskega stativa.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30DDAB2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BC18AA7" w14:textId="77777777" w:rsidTr="005E6AE3">
        <w:tc>
          <w:tcPr>
            <w:tcW w:w="568" w:type="dxa"/>
          </w:tcPr>
          <w:p w14:paraId="3C018A1F" w14:textId="795DD16D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41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B1E0AF3" w14:textId="37F13817" w:rsidR="005E6AE3" w:rsidRPr="00EE6DFE" w:rsidRDefault="005E6AE3" w:rsidP="00BD5C95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Stativ mora imeti tudi držala za roke, ki so v pomoč pri slikanju pljuč.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A96F1A9" w14:textId="77777777" w:rsidR="005E6AE3" w:rsidRPr="00EE6DFE" w:rsidRDefault="005E6AE3" w:rsidP="00BD5C95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B9DCE05" w14:textId="77777777" w:rsidTr="005E6AE3">
        <w:tc>
          <w:tcPr>
            <w:tcW w:w="568" w:type="dxa"/>
          </w:tcPr>
          <w:p w14:paraId="3CED702E" w14:textId="4CC65FE0" w:rsidR="005E6AE3" w:rsidRPr="003A61EF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42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AF11398" w14:textId="221C90D8" w:rsidR="005E6AE3" w:rsidRPr="003A61EF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3A61EF">
              <w:rPr>
                <w:rFonts w:ascii="Roboto" w:hAnsi="Roboto" w:cs="Tahoma"/>
                <w:sz w:val="18"/>
                <w:szCs w:val="18"/>
              </w:rPr>
              <w:t xml:space="preserve">Univerzalna rešetka, ki omogoča slikanje na razdalji </w:t>
            </w:r>
            <w:r>
              <w:rPr>
                <w:rFonts w:ascii="Roboto" w:hAnsi="Roboto" w:cs="Tahoma"/>
                <w:sz w:val="18"/>
                <w:szCs w:val="18"/>
              </w:rPr>
              <w:t xml:space="preserve">vsaj </w:t>
            </w:r>
            <w:r w:rsidRPr="003A61EF">
              <w:rPr>
                <w:rFonts w:ascii="Roboto" w:hAnsi="Roboto" w:cs="Tahoma"/>
                <w:sz w:val="18"/>
                <w:szCs w:val="18"/>
              </w:rPr>
              <w:t xml:space="preserve">med 116 cm in 175 cm.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D896969" w14:textId="605072A0" w:rsidR="005E6AE3" w:rsidRPr="003A61EF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620FF4FE" w14:textId="77777777" w:rsidTr="005E6AE3">
        <w:tc>
          <w:tcPr>
            <w:tcW w:w="568" w:type="dxa"/>
          </w:tcPr>
          <w:p w14:paraId="332C5B40" w14:textId="0AA30A88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43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6B75A5C" w14:textId="006EBBEE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Stenski stativ mora imeti vsaj 3 ionizacijske celice za nadzor ekspozicije (AEC), od tega najmanj 2 stranski in 1 sredinsko.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31259E8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F6E0846" w14:textId="77777777" w:rsidTr="005E6AE3">
        <w:tc>
          <w:tcPr>
            <w:tcW w:w="568" w:type="dxa"/>
          </w:tcPr>
          <w:p w14:paraId="160331EF" w14:textId="0D0E7399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44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9369AB4" w14:textId="47B56C29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Vključeno mora biti stensko stojalo za shranjevanje rešetk.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ED9AA7B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D0CBA23" w14:textId="77777777" w:rsidTr="005E6AE3">
        <w:tc>
          <w:tcPr>
            <w:tcW w:w="568" w:type="dxa"/>
          </w:tcPr>
          <w:p w14:paraId="61AB6C65" w14:textId="77777777" w:rsidR="005E6AE3" w:rsidRPr="00EE6DFE" w:rsidRDefault="005E6AE3" w:rsidP="00C953F0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1B404C3C" w14:textId="139F4F21" w:rsidR="005E6AE3" w:rsidRPr="00EE6DFE" w:rsidRDefault="005E6AE3" w:rsidP="00C953F0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DIREKTNI DIGITALNI SLIKOVNI SPREJEMNIK V STENSKEM STATIVU</w:t>
            </w:r>
            <w:r>
              <w:rPr>
                <w:rFonts w:ascii="Roboto" w:hAnsi="Roboto" w:cs="Tahoma"/>
                <w:b/>
                <w:bCs/>
                <w:sz w:val="18"/>
                <w:szCs w:val="18"/>
              </w:rPr>
              <w:t xml:space="preserve"> IN MIZI (SKUPNO 2 DETEKTORJA)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</w:tcPr>
          <w:p w14:paraId="0CB9555E" w14:textId="77777777" w:rsidR="005E6AE3" w:rsidRPr="00EE6DFE" w:rsidRDefault="005E6AE3" w:rsidP="00C953F0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94E6AB3" w14:textId="77777777" w:rsidTr="005E6AE3">
        <w:tc>
          <w:tcPr>
            <w:tcW w:w="568" w:type="dxa"/>
          </w:tcPr>
          <w:p w14:paraId="6E9FE439" w14:textId="782044E3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45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C4D9307" w14:textId="086A3C81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Slikovni sprejemnik mora biti </w:t>
            </w:r>
            <w:r>
              <w:rPr>
                <w:rFonts w:ascii="Roboto" w:hAnsi="Roboto" w:cs="Tahoma"/>
                <w:sz w:val="18"/>
                <w:szCs w:val="18"/>
              </w:rPr>
              <w:t xml:space="preserve">fiksni ali </w:t>
            </w:r>
            <w:r w:rsidRPr="00EE6DFE">
              <w:rPr>
                <w:rFonts w:ascii="Roboto" w:hAnsi="Roboto" w:cs="Tahoma"/>
                <w:sz w:val="18"/>
                <w:szCs w:val="18"/>
              </w:rPr>
              <w:t xml:space="preserve">prenosni direktni digitalni detektor s stalnim napajanjem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70E43DE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79911D9" w14:textId="77777777" w:rsidTr="005E6AE3">
        <w:trPr>
          <w:trHeight w:val="122"/>
        </w:trPr>
        <w:tc>
          <w:tcPr>
            <w:tcW w:w="568" w:type="dxa"/>
          </w:tcPr>
          <w:p w14:paraId="234F3128" w14:textId="54035963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46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06020B5" w14:textId="070343DD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Slikovni sprejemnik mora delovati na osnovi amorfnega silicija (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aSi</w:t>
            </w:r>
            <w:proofErr w:type="spellEnd"/>
            <w:r w:rsidRPr="00EE6DFE">
              <w:rPr>
                <w:rFonts w:ascii="Roboto" w:hAnsi="Roboto" w:cs="Tahoma"/>
                <w:sz w:val="18"/>
                <w:szCs w:val="18"/>
              </w:rPr>
              <w:t xml:space="preserve">).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2D384C3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6E36FB35" w14:textId="77777777" w:rsidTr="005E6AE3">
        <w:tc>
          <w:tcPr>
            <w:tcW w:w="568" w:type="dxa"/>
          </w:tcPr>
          <w:p w14:paraId="775ED8BB" w14:textId="66E3407F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47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64E5F9C" w14:textId="301D8407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BB5D31">
              <w:rPr>
                <w:rFonts w:ascii="Roboto" w:hAnsi="Roboto" w:cs="Tahoma"/>
                <w:sz w:val="18"/>
                <w:szCs w:val="18"/>
              </w:rPr>
              <w:t xml:space="preserve">Velikost slikovnega elementa ne sme biti več kot 150 </w:t>
            </w:r>
            <w:proofErr w:type="spellStart"/>
            <w:r w:rsidRPr="00BB5D31">
              <w:rPr>
                <w:rFonts w:ascii="Roboto" w:hAnsi="Roboto" w:cs="Tahoma"/>
                <w:sz w:val="18"/>
                <w:szCs w:val="18"/>
              </w:rPr>
              <w:t>μm</w:t>
            </w:r>
            <w:proofErr w:type="spellEnd"/>
            <w:r w:rsidRPr="00BB5D31">
              <w:rPr>
                <w:rFonts w:ascii="Roboto" w:hAnsi="Roboto" w:cs="Tahoma"/>
                <w:sz w:val="18"/>
                <w:szCs w:val="18"/>
              </w:rPr>
              <w:t>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B6E333" w14:textId="094A4217" w:rsidR="005E6AE3" w:rsidRPr="00BB5D31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2ABE641" w14:textId="77777777" w:rsidTr="005E6AE3">
        <w:tc>
          <w:tcPr>
            <w:tcW w:w="568" w:type="dxa"/>
          </w:tcPr>
          <w:p w14:paraId="75994439" w14:textId="03A2F9EA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48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E501EBB" w14:textId="0CAD761F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BB5D31">
              <w:rPr>
                <w:rFonts w:ascii="Roboto" w:hAnsi="Roboto" w:cs="Tahoma"/>
                <w:sz w:val="18"/>
                <w:szCs w:val="18"/>
              </w:rPr>
              <w:t xml:space="preserve">Velikost aktivnega polja mora biti vsaj 42 x 42 cm.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2B7DD26" w14:textId="4345B0E6" w:rsidR="005E6AE3" w:rsidRPr="00BB5D31" w:rsidRDefault="005E6AE3" w:rsidP="00BB5D31">
            <w:pPr>
              <w:snapToGrid w:val="0"/>
              <w:spacing w:after="0" w:line="240" w:lineRule="auto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542BE41" w14:textId="77777777" w:rsidTr="005E6AE3">
        <w:tc>
          <w:tcPr>
            <w:tcW w:w="568" w:type="dxa"/>
          </w:tcPr>
          <w:p w14:paraId="5A0F84BC" w14:textId="0522C9D2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49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AD115F" w14:textId="13DB2B0E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BB5D31">
              <w:rPr>
                <w:rFonts w:ascii="Roboto" w:hAnsi="Roboto" w:cs="Tahoma"/>
                <w:sz w:val="18"/>
                <w:szCs w:val="18"/>
              </w:rPr>
              <w:t xml:space="preserve">Velikost matrike mora biti vsaj 2800 x 2800.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5804778" w14:textId="00D6174B" w:rsidR="005E6AE3" w:rsidRPr="00BB5D31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C39305D" w14:textId="77777777" w:rsidTr="005E6AE3">
        <w:tc>
          <w:tcPr>
            <w:tcW w:w="568" w:type="dxa"/>
          </w:tcPr>
          <w:p w14:paraId="3B344C33" w14:textId="536A67E7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50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C89A099" w14:textId="20641988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Prikazana globina slike ne sme biti manjša od 16 bit.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6E2F761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202E378" w14:textId="77777777" w:rsidTr="005E6AE3">
        <w:tc>
          <w:tcPr>
            <w:tcW w:w="568" w:type="dxa"/>
          </w:tcPr>
          <w:p w14:paraId="484CBB3E" w14:textId="709EB07E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51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9011763" w14:textId="605C198A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omogočati čim hitrejšo rekonstrukcijo in prikaz zajete slike (ne več kot </w:t>
            </w:r>
            <w:r>
              <w:rPr>
                <w:rFonts w:ascii="Roboto" w:hAnsi="Roboto" w:cs="Tahoma"/>
                <w:sz w:val="18"/>
                <w:szCs w:val="18"/>
              </w:rPr>
              <w:t>10</w:t>
            </w:r>
            <w:r w:rsidRPr="00EE6DFE">
              <w:rPr>
                <w:rFonts w:ascii="Roboto" w:hAnsi="Roboto" w:cs="Tahoma"/>
                <w:sz w:val="18"/>
                <w:szCs w:val="18"/>
              </w:rPr>
              <w:t xml:space="preserve"> sekund za prikaz popolnoma rekonstruirane slike v polni velikosti).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E04001A" w14:textId="77777777" w:rsidR="005E6AE3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  <w:p w14:paraId="023ADEBB" w14:textId="77777777" w:rsidR="005E6AE3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  <w:p w14:paraId="5A48AA2A" w14:textId="77777777" w:rsidR="005E6AE3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  <w:p w14:paraId="09EADBE7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6025DE3" w14:textId="77777777" w:rsidTr="005E6AE3">
        <w:tc>
          <w:tcPr>
            <w:tcW w:w="568" w:type="dxa"/>
          </w:tcPr>
          <w:p w14:paraId="2BC5BD35" w14:textId="77777777" w:rsidR="005E6AE3" w:rsidRPr="00EE6DFE" w:rsidRDefault="005E6AE3" w:rsidP="00C953F0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13DD2F10" w14:textId="42B819E2" w:rsidR="005E6AE3" w:rsidRPr="00EE6DFE" w:rsidRDefault="005E6AE3" w:rsidP="00C953F0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MOBILNI OZ. PREMIČNI DIREKTNI DIGITALNI SLIKOVNI SPREJEMNIK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</w:tcPr>
          <w:p w14:paraId="276342B2" w14:textId="77777777" w:rsidR="005E6AE3" w:rsidRPr="00EE6DFE" w:rsidRDefault="005E6AE3" w:rsidP="00C953F0">
            <w:pPr>
              <w:pStyle w:val="Standard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B38C872" w14:textId="77777777" w:rsidTr="005E6AE3">
        <w:tc>
          <w:tcPr>
            <w:tcW w:w="568" w:type="dxa"/>
          </w:tcPr>
          <w:p w14:paraId="637C860E" w14:textId="1619D11E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52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3D8A249" w14:textId="5BF86661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BB5D31">
              <w:rPr>
                <w:rFonts w:ascii="Roboto" w:hAnsi="Roboto" w:cs="Tahoma"/>
                <w:sz w:val="18"/>
                <w:szCs w:val="18"/>
              </w:rPr>
              <w:t xml:space="preserve">Velikost aktivnega polja mora biti vsaj 35 x 42 cm. </w:t>
            </w:r>
            <w:r>
              <w:rPr>
                <w:rFonts w:ascii="Roboto" w:hAnsi="Roboto" w:cs="Tahoma"/>
                <w:sz w:val="18"/>
                <w:szCs w:val="18"/>
              </w:rPr>
              <w:t>(+/- 1 cm)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8D695AC" w14:textId="30484ECC" w:rsidR="005E6AE3" w:rsidRPr="00BB5D31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A0C9D7C" w14:textId="77777777" w:rsidTr="005E6AE3">
        <w:tc>
          <w:tcPr>
            <w:tcW w:w="568" w:type="dxa"/>
          </w:tcPr>
          <w:p w14:paraId="30F4EAF7" w14:textId="59BF705C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53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6E728A" w14:textId="3B2FB9BA" w:rsidR="005E6AE3" w:rsidRPr="00BB5D31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BB5D31">
              <w:rPr>
                <w:rFonts w:ascii="Roboto" w:hAnsi="Roboto" w:cs="Tahoma"/>
                <w:sz w:val="18"/>
                <w:szCs w:val="18"/>
              </w:rPr>
              <w:t xml:space="preserve">Velikost </w:t>
            </w:r>
            <w:proofErr w:type="spellStart"/>
            <w:r w:rsidRPr="00BB5D31">
              <w:rPr>
                <w:rFonts w:ascii="Roboto" w:hAnsi="Roboto" w:cs="Tahoma"/>
                <w:sz w:val="18"/>
                <w:szCs w:val="18"/>
              </w:rPr>
              <w:t>piksla</w:t>
            </w:r>
            <w:proofErr w:type="spellEnd"/>
            <w:r w:rsidRPr="00BB5D31">
              <w:rPr>
                <w:rFonts w:ascii="Roboto" w:hAnsi="Roboto" w:cs="Tahoma"/>
                <w:sz w:val="18"/>
                <w:szCs w:val="18"/>
              </w:rPr>
              <w:t xml:space="preserve"> največ 150 µm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42CE9A7" w14:textId="6103A493" w:rsidR="005E6AE3" w:rsidRPr="00BB5D31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243A807" w14:textId="77777777" w:rsidTr="005E6AE3">
        <w:tc>
          <w:tcPr>
            <w:tcW w:w="568" w:type="dxa"/>
          </w:tcPr>
          <w:p w14:paraId="36D73B58" w14:textId="477EA5C9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54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14:paraId="31027484" w14:textId="3EE6C9C4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Dovoljena teža obremenitve slikovnega detektorja najmanj 100 kg.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63CB6F5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1FFE35D" w14:textId="77777777" w:rsidTr="005E6AE3">
        <w:tc>
          <w:tcPr>
            <w:tcW w:w="568" w:type="dxa"/>
          </w:tcPr>
          <w:p w14:paraId="4CF07E72" w14:textId="163101BD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55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14:paraId="1891D1E9" w14:textId="7A0C8252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Teža slikovnega sprejemnika z baterijo največ </w:t>
            </w:r>
            <w:r>
              <w:rPr>
                <w:rFonts w:ascii="Roboto" w:hAnsi="Roboto" w:cs="Tahoma"/>
                <w:sz w:val="18"/>
                <w:szCs w:val="18"/>
              </w:rPr>
              <w:t>3,3</w:t>
            </w:r>
            <w:r w:rsidRPr="00EE6DFE">
              <w:rPr>
                <w:rFonts w:ascii="Roboto" w:hAnsi="Roboto" w:cs="Tahoma"/>
                <w:sz w:val="18"/>
                <w:szCs w:val="18"/>
              </w:rPr>
              <w:t xml:space="preserve"> kg.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D2EA86B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8564D49" w14:textId="77777777" w:rsidTr="005E6AE3">
        <w:tc>
          <w:tcPr>
            <w:tcW w:w="568" w:type="dxa"/>
          </w:tcPr>
          <w:p w14:paraId="6048F943" w14:textId="686D4EE3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56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14:paraId="00C26678" w14:textId="412FC297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Prikazana globina slike ne sme biti manjša od 16 bit.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CE1AA7D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6AF854E4" w14:textId="77777777" w:rsidTr="005E6AE3">
        <w:tc>
          <w:tcPr>
            <w:tcW w:w="568" w:type="dxa"/>
          </w:tcPr>
          <w:p w14:paraId="1D5951F7" w14:textId="21D387DF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57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14:paraId="61DFC096" w14:textId="6A8F7A72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Polnilna postaja za prenosni slikovni sprejemnik z 1 dodatno polnilno baterijo</w:t>
            </w:r>
            <w:r>
              <w:rPr>
                <w:rFonts w:ascii="Roboto" w:hAnsi="Roboto" w:cs="Tahoma"/>
                <w:sz w:val="18"/>
                <w:szCs w:val="18"/>
              </w:rPr>
              <w:t xml:space="preserve"> ali stenski polnilec</w:t>
            </w:r>
            <w:r w:rsidRPr="00EE6DFE">
              <w:rPr>
                <w:rFonts w:ascii="Roboto" w:hAnsi="Roboto" w:cs="Tahoma"/>
                <w:sz w:val="18"/>
                <w:szCs w:val="18"/>
              </w:rPr>
              <w:t xml:space="preserve">. Baterija mora vzdržati vsaj </w:t>
            </w:r>
            <w:r>
              <w:rPr>
                <w:rFonts w:ascii="Roboto" w:hAnsi="Roboto" w:cs="Tahoma"/>
                <w:sz w:val="18"/>
                <w:szCs w:val="18"/>
              </w:rPr>
              <w:t>4</w:t>
            </w:r>
            <w:r w:rsidRPr="00EE6DFE">
              <w:rPr>
                <w:rFonts w:ascii="Roboto" w:hAnsi="Roboto" w:cs="Tahoma"/>
                <w:sz w:val="18"/>
                <w:szCs w:val="18"/>
              </w:rPr>
              <w:t xml:space="preserve"> ur</w:t>
            </w:r>
            <w:r>
              <w:rPr>
                <w:rFonts w:ascii="Roboto" w:hAnsi="Roboto" w:cs="Tahoma"/>
                <w:sz w:val="18"/>
                <w:szCs w:val="18"/>
              </w:rPr>
              <w:t>e</w:t>
            </w:r>
            <w:r w:rsidRPr="00EE6DFE">
              <w:rPr>
                <w:rFonts w:ascii="Roboto" w:hAnsi="Roboto" w:cs="Tahoma"/>
                <w:sz w:val="18"/>
                <w:szCs w:val="18"/>
              </w:rPr>
              <w:t xml:space="preserve"> oz. 600 slik. Če je kapaciteta baterije manjša mora ponuditi dve, s polnilcem, ki lahko polni dve bateriji hkrati. </w:t>
            </w:r>
          </w:p>
          <w:p w14:paraId="5FEC16E1" w14:textId="77777777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368E26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0E3540A" w14:textId="77777777" w:rsidTr="005E6AE3">
        <w:tc>
          <w:tcPr>
            <w:tcW w:w="568" w:type="dxa"/>
          </w:tcPr>
          <w:p w14:paraId="49EB0387" w14:textId="2F91AE55" w:rsidR="005E6AE3" w:rsidRPr="000A768B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lastRenderedPageBreak/>
              <w:t>58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14:paraId="53DDB03A" w14:textId="06AA2F73" w:rsidR="005E6AE3" w:rsidRPr="000A768B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0A768B">
              <w:rPr>
                <w:rFonts w:ascii="Roboto" w:hAnsi="Roboto" w:cs="Tahoma"/>
                <w:sz w:val="18"/>
                <w:szCs w:val="18"/>
              </w:rPr>
              <w:t xml:space="preserve">Rešetka za prenosni slikovni sprejemnik, ki je fokusirana za slikanja na razdalji 115 cm ali 130 cm. </w:t>
            </w:r>
          </w:p>
          <w:p w14:paraId="7ABE9595" w14:textId="77777777" w:rsidR="005E6AE3" w:rsidRPr="000A768B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C7D6046" w14:textId="63CD9725" w:rsidR="005E6AE3" w:rsidRPr="000A768B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86BCF92" w14:textId="77777777" w:rsidTr="005E6AE3">
        <w:tc>
          <w:tcPr>
            <w:tcW w:w="568" w:type="dxa"/>
          </w:tcPr>
          <w:p w14:paraId="262F570D" w14:textId="6C490BA2" w:rsidR="005E6AE3" w:rsidRPr="00DF2694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59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14:paraId="5C1BF227" w14:textId="57F32716" w:rsidR="005E6AE3" w:rsidRPr="00C95B95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  <w:highlight w:val="yellow"/>
              </w:rPr>
            </w:pPr>
            <w:r w:rsidRPr="00DF2694">
              <w:rPr>
                <w:rFonts w:ascii="Roboto" w:hAnsi="Roboto" w:cs="Tahoma"/>
                <w:sz w:val="18"/>
                <w:szCs w:val="18"/>
              </w:rPr>
              <w:t xml:space="preserve">Sistem mora omogočati čim hitrejšo rekonstrukcijo in prikaz zajete slike (ne več kot 8 s za prikaz popolnoma rekonstruirane slike v polni velikosti).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7259903" w14:textId="2962EFED" w:rsidR="005E6AE3" w:rsidRPr="00C95B95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eastAsia="HG Mincho Light J;Times New Rom" w:hAnsi="Roboto" w:cs="Tahoma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E6AE3" w:rsidRPr="00EE6DFE" w14:paraId="69C0EE2E" w14:textId="77777777" w:rsidTr="005E6AE3">
        <w:tc>
          <w:tcPr>
            <w:tcW w:w="568" w:type="dxa"/>
          </w:tcPr>
          <w:p w14:paraId="78679A09" w14:textId="77777777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4220337E" w14:textId="012B6252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DELO Z APARATOM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6864453C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3194DC9" w14:textId="77777777" w:rsidTr="005E6AE3">
        <w:tc>
          <w:tcPr>
            <w:tcW w:w="568" w:type="dxa"/>
          </w:tcPr>
          <w:p w14:paraId="79C0DED4" w14:textId="23D3A47E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60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297E3D51" w14:textId="398D3898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Popoln nadzor generatorja in delo z aparatom mora bit omogočeno iz ene delovne postaje v prostoru operaterja.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6B0327C3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6DEC6F3E" w14:textId="77777777" w:rsidTr="005E6AE3">
        <w:tc>
          <w:tcPr>
            <w:tcW w:w="568" w:type="dxa"/>
          </w:tcPr>
          <w:p w14:paraId="3F2466EB" w14:textId="661AC952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61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2CCA123B" w14:textId="77317362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omogočati enostavno spreminjanje vrstnega reda preiskav, ne glede na vrstni red pri registraciji. Sistem mora omogočati izbiro zaporedja izvajanja projekcij pri istem preiskovancu, v primeru ko se izvaja več preiskav oz. slikanj.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5F2A1ECC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4AB0C80" w14:textId="77777777" w:rsidTr="005E6AE3">
        <w:tc>
          <w:tcPr>
            <w:tcW w:w="568" w:type="dxa"/>
          </w:tcPr>
          <w:p w14:paraId="2C9119AB" w14:textId="1A46B33C" w:rsidR="005E6AE3" w:rsidRPr="00A726BB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62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22749663" w14:textId="728D29FF" w:rsidR="005E6AE3" w:rsidRPr="00A726BB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A726BB">
              <w:rPr>
                <w:rFonts w:ascii="Roboto" w:hAnsi="Roboto" w:cs="Tahoma"/>
                <w:sz w:val="18"/>
                <w:szCs w:val="18"/>
              </w:rPr>
              <w:t xml:space="preserve">Sistem mora omogočati shranjevanje položajev ter parametrov preiskave (kV, mA, ms, položaj zaslonk) ter samodejno in čim hitrejšo postavitev v izbrani položaj za vsaj </w:t>
            </w:r>
            <w:r>
              <w:rPr>
                <w:rFonts w:ascii="Roboto" w:hAnsi="Roboto" w:cs="Tahoma"/>
                <w:sz w:val="18"/>
                <w:szCs w:val="18"/>
              </w:rPr>
              <w:t>10</w:t>
            </w:r>
            <w:r w:rsidRPr="00A726BB">
              <w:rPr>
                <w:rFonts w:ascii="Roboto" w:hAnsi="Roboto" w:cs="Tahoma"/>
                <w:sz w:val="18"/>
                <w:szCs w:val="18"/>
              </w:rPr>
              <w:t xml:space="preserve"> položajev.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6DBA06FD" w14:textId="612C52A3" w:rsidR="005E6AE3" w:rsidRPr="00A726BB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50DCCBE" w14:textId="77777777" w:rsidTr="005E6AE3">
        <w:tc>
          <w:tcPr>
            <w:tcW w:w="568" w:type="dxa"/>
          </w:tcPr>
          <w:p w14:paraId="6FC5E498" w14:textId="4B6478E5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63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010B5642" w14:textId="55927CAD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omogočati samodejno poravnavo centralnega žarka v center detektorja in samodejno poravnavo zgornjega roba žarka pravokotno na zgornji rob detektorja pri slikanju ob stenskem stativu.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2AF8C798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0D9195A" w14:textId="77777777" w:rsidTr="005E6AE3">
        <w:tc>
          <w:tcPr>
            <w:tcW w:w="568" w:type="dxa"/>
          </w:tcPr>
          <w:p w14:paraId="39BFC501" w14:textId="615D8377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64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1D744EAF" w14:textId="15DF7CB4" w:rsidR="005E6AE3" w:rsidRPr="00EE6DFE" w:rsidRDefault="005E6AE3" w:rsidP="00C953F0">
            <w:pPr>
              <w:pStyle w:val="Default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Sistem mora omogočati obdelavo slike: svetlenje, temnenje, kontrast, povečava, filtriranje za izboljšanje razmerja signal-šum, izboljšanje ostrine slike, poudarjanje robov posameznih detajlov, obračanje, zrcaljenje, merjenje razdalj, kotov, dodajanje komentarjev, shranjevanje pogosto uporabljenih komentarjev, izrezovanje, elektronsko zaslanjanje.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11FB4D81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339F318" w14:textId="77777777" w:rsidTr="005E6AE3">
        <w:tc>
          <w:tcPr>
            <w:tcW w:w="568" w:type="dxa"/>
          </w:tcPr>
          <w:p w14:paraId="45099B77" w14:textId="3F6E2E63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65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53AE7ED4" w14:textId="0CF5995F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Aparat mora biti v prostor umeščen tako, da je omogočen dostop z bolniško posteljo do mize.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68446740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29B9AE4D" w14:textId="77777777" w:rsidTr="005E6AE3">
        <w:tc>
          <w:tcPr>
            <w:tcW w:w="568" w:type="dxa"/>
          </w:tcPr>
          <w:p w14:paraId="75C3D7B7" w14:textId="0902721F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66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012FA854" w14:textId="1C9E08C9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Aparat mora biti opremljen z merilcem doze DAP, kar je lahko izvedeno z izračunom ali meritvijo. Podatki o dozi sevanja morajo biti vidni ob sliki na monitorju ter se skupaj s sliko prenašati v RIS in PACS sistem.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1C59525E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45A242B" w14:textId="77777777" w:rsidTr="005E6AE3">
        <w:tc>
          <w:tcPr>
            <w:tcW w:w="568" w:type="dxa"/>
          </w:tcPr>
          <w:p w14:paraId="6C380EF2" w14:textId="73C97C40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67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53609042" w14:textId="7537795E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>Omogočena kolimacija slikovnega polja s pomočjo 3D kamere iz nadzorne konzole s strani operaterja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3A8B12B9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CD6F01A" w14:textId="77777777" w:rsidTr="005E6AE3">
        <w:tc>
          <w:tcPr>
            <w:tcW w:w="568" w:type="dxa"/>
          </w:tcPr>
          <w:p w14:paraId="1593A33D" w14:textId="7B0284E1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68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112A3AC0" w14:textId="3DA2473C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Programska oprema, ki s pomočjo 3D kamere in umetne inteligence pri slikanju pljuč zazna posameznikovo velikost prsnega koša in avtomatsko prilagodi kolimacijo, za zmanjšanje nepotrebnega obsevanja zaradi ponovitev pri premikih preiskovanca.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1C1C82E9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27284B3" w14:textId="77777777" w:rsidTr="005E6AE3">
        <w:tc>
          <w:tcPr>
            <w:tcW w:w="568" w:type="dxa"/>
          </w:tcPr>
          <w:p w14:paraId="473265B9" w14:textId="587E9A53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69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511C6F16" w14:textId="63DA4267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Omogočen mora biti dostop do pacienta okoli mize z vseh strani.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4ADE6FC4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DACDBF2" w14:textId="77777777" w:rsidTr="005E6AE3">
        <w:tc>
          <w:tcPr>
            <w:tcW w:w="568" w:type="dxa"/>
          </w:tcPr>
          <w:p w14:paraId="76B75B65" w14:textId="77777777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0E59A058" w14:textId="73755128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RAČUNALNIŠKA POVEZLJIVOST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1F69173A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291162F" w14:textId="77777777" w:rsidTr="005E6AE3">
        <w:tc>
          <w:tcPr>
            <w:tcW w:w="568" w:type="dxa"/>
          </w:tcPr>
          <w:p w14:paraId="1BB2A344" w14:textId="11594285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70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0B7E9E85" w14:textId="733A393C" w:rsidR="005E6AE3" w:rsidRPr="00EE6DFE" w:rsidRDefault="005E6AE3" w:rsidP="00C953F0">
            <w:pPr>
              <w:pStyle w:val="Default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Sistem mora biti integriran s </w:t>
            </w: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PACS</w:t>
            </w: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 sistemom v </w:t>
            </w: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SB Novo Mesto</w:t>
            </w: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1394125C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35F1901D" w14:textId="77777777" w:rsidTr="005E6AE3">
        <w:tc>
          <w:tcPr>
            <w:tcW w:w="568" w:type="dxa"/>
          </w:tcPr>
          <w:p w14:paraId="1A8A1AB5" w14:textId="132A505B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71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030CDCD9" w14:textId="2F2E33E8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>Sistem mora imeti sledeče licence:</w:t>
            </w:r>
          </w:p>
          <w:p w14:paraId="1F812728" w14:textId="77777777" w:rsidR="005E6AE3" w:rsidRPr="00EE6DFE" w:rsidRDefault="005E6AE3" w:rsidP="00C953F0">
            <w:pPr>
              <w:pStyle w:val="Odstavekseznama"/>
              <w:numPr>
                <w:ilvl w:val="1"/>
                <w:numId w:val="1"/>
              </w:numPr>
              <w:suppressAutoHyphens w:val="0"/>
              <w:spacing w:after="160" w:line="254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DICOM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Send</w:t>
            </w:r>
            <w:proofErr w:type="spellEnd"/>
          </w:p>
          <w:p w14:paraId="38C7F776" w14:textId="77777777" w:rsidR="005E6AE3" w:rsidRPr="00EE6DFE" w:rsidRDefault="005E6AE3" w:rsidP="00C953F0">
            <w:pPr>
              <w:pStyle w:val="Odstavekseznama"/>
              <w:numPr>
                <w:ilvl w:val="1"/>
                <w:numId w:val="1"/>
              </w:numPr>
              <w:suppressAutoHyphens w:val="0"/>
              <w:spacing w:after="160" w:line="254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DICOM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Print</w:t>
            </w:r>
            <w:proofErr w:type="spellEnd"/>
          </w:p>
          <w:p w14:paraId="6A6D30BF" w14:textId="77777777" w:rsidR="005E6AE3" w:rsidRPr="00EE6DFE" w:rsidRDefault="005E6AE3" w:rsidP="00C953F0">
            <w:pPr>
              <w:pStyle w:val="Odstavekseznama"/>
              <w:numPr>
                <w:ilvl w:val="1"/>
                <w:numId w:val="1"/>
              </w:numPr>
              <w:suppressAutoHyphens w:val="0"/>
              <w:spacing w:after="160" w:line="254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DICOM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Query</w:t>
            </w:r>
            <w:proofErr w:type="spellEnd"/>
            <w:r w:rsidRPr="00EE6DFE">
              <w:rPr>
                <w:rFonts w:ascii="Roboto" w:hAnsi="Roboto" w:cs="Tahoma"/>
                <w:sz w:val="18"/>
                <w:szCs w:val="18"/>
              </w:rPr>
              <w:t>/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Retrive</w:t>
            </w:r>
            <w:proofErr w:type="spellEnd"/>
          </w:p>
          <w:p w14:paraId="79F40924" w14:textId="77777777" w:rsidR="005E6AE3" w:rsidRPr="00EE6DFE" w:rsidRDefault="005E6AE3" w:rsidP="00C953F0">
            <w:pPr>
              <w:pStyle w:val="Odstavekseznama"/>
              <w:numPr>
                <w:ilvl w:val="1"/>
                <w:numId w:val="1"/>
              </w:numPr>
              <w:suppressAutoHyphens w:val="0"/>
              <w:spacing w:after="160" w:line="254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DICOM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Worklist</w:t>
            </w:r>
            <w:proofErr w:type="spellEnd"/>
            <w:r w:rsidRPr="00EE6DFE">
              <w:rPr>
                <w:rFonts w:ascii="Roboto" w:hAnsi="Roboto" w:cs="Tahoma"/>
                <w:sz w:val="18"/>
                <w:szCs w:val="18"/>
              </w:rPr>
              <w:t>/MPPS</w:t>
            </w:r>
          </w:p>
          <w:p w14:paraId="220FB0A7" w14:textId="77777777" w:rsidR="005E6AE3" w:rsidRPr="00EE6DFE" w:rsidRDefault="005E6AE3" w:rsidP="00C953F0">
            <w:pPr>
              <w:pStyle w:val="Odstavekseznama"/>
              <w:numPr>
                <w:ilvl w:val="1"/>
                <w:numId w:val="1"/>
              </w:numPr>
              <w:suppressAutoHyphens w:val="0"/>
              <w:spacing w:after="160" w:line="254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DICOM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Dose</w:t>
            </w:r>
            <w:proofErr w:type="spellEnd"/>
            <w:r w:rsidRPr="00EE6DFE">
              <w:rPr>
                <w:rFonts w:ascii="Roboto" w:hAnsi="Roboto" w:cs="Tahoma"/>
                <w:sz w:val="18"/>
                <w:szCs w:val="18"/>
              </w:rPr>
              <w:t xml:space="preserve"> </w:t>
            </w:r>
            <w:proofErr w:type="spellStart"/>
            <w:r w:rsidRPr="00EE6DFE">
              <w:rPr>
                <w:rFonts w:ascii="Roboto" w:hAnsi="Roboto" w:cs="Tahoma"/>
                <w:sz w:val="18"/>
                <w:szCs w:val="18"/>
              </w:rPr>
              <w:t>Structured</w:t>
            </w:r>
            <w:proofErr w:type="spellEnd"/>
            <w:r w:rsidRPr="00EE6DFE">
              <w:rPr>
                <w:rFonts w:ascii="Roboto" w:hAnsi="Roboto" w:cs="Tahoma"/>
                <w:sz w:val="18"/>
                <w:szCs w:val="18"/>
              </w:rPr>
              <w:t xml:space="preserve"> REPORT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4EF8B2D6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5CDB0B5" w14:textId="77777777" w:rsidTr="005E6AE3">
        <w:tc>
          <w:tcPr>
            <w:tcW w:w="568" w:type="dxa"/>
          </w:tcPr>
          <w:p w14:paraId="1699166A" w14:textId="59A4DA90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72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0F32703F" w14:textId="3F2F59E9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Sistem mora omogočati shranjevanje vsaj 12.000 slik v polni kvaliteti.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1D08CDD9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377A857" w14:textId="77777777" w:rsidTr="005E6AE3">
        <w:tc>
          <w:tcPr>
            <w:tcW w:w="568" w:type="dxa"/>
          </w:tcPr>
          <w:p w14:paraId="621725B7" w14:textId="5462FAA3" w:rsidR="005E6AE3" w:rsidRPr="00A726BB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73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6F00F667" w14:textId="09FDA106" w:rsidR="005E6AE3" w:rsidRPr="00A726BB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proofErr w:type="spellStart"/>
            <w:r w:rsidRPr="00A726BB">
              <w:rPr>
                <w:rFonts w:ascii="Roboto" w:eastAsia="Calibri" w:hAnsi="Roboto" w:cs="Tahoma"/>
                <w:color w:val="00000A"/>
                <w:sz w:val="18"/>
                <w:szCs w:val="18"/>
              </w:rPr>
              <w:t>Touch</w:t>
            </w:r>
            <w:proofErr w:type="spellEnd"/>
            <w:r w:rsidRPr="00A726BB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 monitor diagonale vsaj 21 palcev.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12F9C7EE" w14:textId="7C6B1C24" w:rsidR="005E6AE3" w:rsidRPr="00A726BB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6EC86BE" w14:textId="77777777" w:rsidTr="005E6AE3">
        <w:tc>
          <w:tcPr>
            <w:tcW w:w="568" w:type="dxa"/>
          </w:tcPr>
          <w:p w14:paraId="2A5082CE" w14:textId="59272E5F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74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7081D1E4" w14:textId="2D0EC2B6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Omogočen mora biti izvoz pacientovih slik na USB medij.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26307FBE" w14:textId="77777777" w:rsidR="005E6AE3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  <w:p w14:paraId="3F5E1230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B1BD6A6" w14:textId="77777777" w:rsidTr="005E6AE3">
        <w:tc>
          <w:tcPr>
            <w:tcW w:w="568" w:type="dxa"/>
          </w:tcPr>
          <w:p w14:paraId="1C947F06" w14:textId="77777777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0AF9EF8F" w14:textId="6DB6E5A3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b/>
                <w:bCs/>
                <w:sz w:val="18"/>
                <w:szCs w:val="18"/>
              </w:rPr>
            </w:pPr>
            <w:r w:rsidRPr="00EE6DFE">
              <w:rPr>
                <w:rFonts w:ascii="Roboto" w:hAnsi="Roboto" w:cs="Tahoma"/>
                <w:b/>
                <w:bCs/>
                <w:sz w:val="18"/>
                <w:szCs w:val="18"/>
              </w:rPr>
              <w:t>OSTALO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6DCB" w:themeFill="accent5" w:themeFillTint="99"/>
            <w:tcMar>
              <w:left w:w="98" w:type="dxa"/>
            </w:tcMar>
          </w:tcPr>
          <w:p w14:paraId="3167EDD5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E638E28" w14:textId="77777777" w:rsidTr="005E6AE3">
        <w:tc>
          <w:tcPr>
            <w:tcW w:w="568" w:type="dxa"/>
          </w:tcPr>
          <w:p w14:paraId="4B0F9DB3" w14:textId="38AC21D5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75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76068913" w14:textId="07D9D6BC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Aparat mora biti nov, brezhiben in nikoli rabljen, niti za demonstracijske namene.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73C597F5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237DD72" w14:textId="77777777" w:rsidTr="005E6AE3">
        <w:tc>
          <w:tcPr>
            <w:tcW w:w="568" w:type="dxa"/>
          </w:tcPr>
          <w:p w14:paraId="73063171" w14:textId="518436BD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76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4C5193FC" w14:textId="3121A6BB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Transparentna blazina za mizo, ki omogoča udobje bolniku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70A70356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7486F15A" w14:textId="77777777" w:rsidTr="005E6AE3">
        <w:tc>
          <w:tcPr>
            <w:tcW w:w="568" w:type="dxa"/>
          </w:tcPr>
          <w:p w14:paraId="55ADF00D" w14:textId="7F967C25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77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44374B23" w14:textId="4FA3B044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>Blazine za podlaganje pacientov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184A46B3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13A2A1AE" w14:textId="77777777" w:rsidTr="005E6AE3">
        <w:tc>
          <w:tcPr>
            <w:tcW w:w="568" w:type="dxa"/>
          </w:tcPr>
          <w:p w14:paraId="6399FA51" w14:textId="7E8D4BC9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>
              <w:rPr>
                <w:rFonts w:ascii="Roboto" w:hAnsi="Roboto" w:cs="Tahoma"/>
                <w:sz w:val="18"/>
                <w:szCs w:val="18"/>
              </w:rPr>
              <w:t>78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77E60FF7" w14:textId="0CDF0A47" w:rsidR="005E6AE3" w:rsidRPr="00EE6DFE" w:rsidRDefault="005E6AE3" w:rsidP="00C953F0">
            <w:pPr>
              <w:spacing w:after="0" w:line="240" w:lineRule="auto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hAnsi="Roboto" w:cs="Tahoma"/>
                <w:sz w:val="18"/>
                <w:szCs w:val="18"/>
              </w:rPr>
              <w:t xml:space="preserve">Sistem mora imeti na vseh vstopnih vratih stikala, ki preprečujejo izvedbo ekspozicije, v kolikor so vrata odprta.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4FFF63C0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5893828F" w14:textId="77777777" w:rsidTr="005E6AE3">
        <w:tc>
          <w:tcPr>
            <w:tcW w:w="568" w:type="dxa"/>
          </w:tcPr>
          <w:p w14:paraId="1215FF86" w14:textId="01A8AE0B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79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61215D63" w14:textId="2524DBEE" w:rsidR="005E6AE3" w:rsidRPr="00EE6DFE" w:rsidRDefault="005E6AE3" w:rsidP="00C953F0">
            <w:pPr>
              <w:pStyle w:val="Default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Po končani montaži in pred šolanjem mora ponudnik preko pooblaščene institucije izvesti pregled in meritve tehničnih lastnosti dobavljenega RTG aparata po evropskih smernicah.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58087C40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698083D9" w14:textId="77777777" w:rsidTr="005E6AE3">
        <w:tc>
          <w:tcPr>
            <w:tcW w:w="568" w:type="dxa"/>
          </w:tcPr>
          <w:p w14:paraId="043F5A33" w14:textId="37F08C73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80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2E048397" w14:textId="70F864C9" w:rsidR="005E6AE3" w:rsidRPr="00EE6DFE" w:rsidRDefault="005E6AE3" w:rsidP="00C953F0">
            <w:pPr>
              <w:pStyle w:val="Default"/>
              <w:rPr>
                <w:rFonts w:ascii="Roboto" w:hAnsi="Roboto" w:cs="Tahom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Dobavitelj mora zagotavljati servis in rezervne dele še vsaj </w:t>
            </w: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osem</w:t>
            </w: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 let od dneva prevzema aparata. 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7E38F0F3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  <w:tr w:rsidR="005E6AE3" w:rsidRPr="00EE6DFE" w14:paraId="000124AA" w14:textId="77777777" w:rsidTr="005E6AE3">
        <w:tc>
          <w:tcPr>
            <w:tcW w:w="568" w:type="dxa"/>
          </w:tcPr>
          <w:p w14:paraId="3862D205" w14:textId="641C440D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81</w:t>
            </w:r>
          </w:p>
        </w:tc>
        <w:tc>
          <w:tcPr>
            <w:tcW w:w="7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024F197E" w14:textId="0D740EA7" w:rsidR="005E6AE3" w:rsidRPr="00EE6DFE" w:rsidRDefault="005E6AE3" w:rsidP="00C953F0">
            <w:pPr>
              <w:pStyle w:val="Default"/>
              <w:rPr>
                <w:rFonts w:ascii="Roboto" w:eastAsia="Calibri" w:hAnsi="Roboto" w:cs="Tahoma"/>
                <w:color w:val="00000A"/>
                <w:sz w:val="18"/>
                <w:szCs w:val="18"/>
              </w:rPr>
            </w:pP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Ponudnik mora zagotoviti šolanje uporabnikov </w:t>
            </w: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>3</w:t>
            </w: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 dni ob prevzemu aparata</w:t>
            </w:r>
            <w:r>
              <w:rPr>
                <w:rFonts w:ascii="Roboto" w:eastAsia="Calibri" w:hAnsi="Roboto" w:cs="Tahoma"/>
                <w:color w:val="00000A"/>
                <w:sz w:val="18"/>
                <w:szCs w:val="18"/>
              </w:rPr>
              <w:t xml:space="preserve"> in 3 dni po mesecu uporabe</w:t>
            </w:r>
            <w:r w:rsidRPr="00EE6DFE">
              <w:rPr>
                <w:rFonts w:ascii="Roboto" w:eastAsia="Calibri" w:hAnsi="Roboto" w:cs="Tahoma"/>
                <w:color w:val="00000A"/>
                <w:sz w:val="18"/>
                <w:szCs w:val="18"/>
              </w:rPr>
              <w:t>.</w:t>
            </w:r>
          </w:p>
        </w:tc>
        <w:tc>
          <w:tcPr>
            <w:tcW w:w="1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14:paraId="2F919B57" w14:textId="77777777" w:rsidR="005E6AE3" w:rsidRPr="00EE6DFE" w:rsidRDefault="005E6AE3" w:rsidP="00C953F0">
            <w:pPr>
              <w:snapToGrid w:val="0"/>
              <w:spacing w:after="0" w:line="240" w:lineRule="auto"/>
              <w:ind w:left="20"/>
              <w:jc w:val="both"/>
              <w:rPr>
                <w:rFonts w:ascii="Roboto" w:hAnsi="Roboto" w:cs="Tahoma"/>
                <w:b/>
                <w:bCs/>
                <w:sz w:val="18"/>
                <w:szCs w:val="18"/>
              </w:rPr>
            </w:pPr>
          </w:p>
        </w:tc>
      </w:tr>
    </w:tbl>
    <w:p w14:paraId="46E83FE2" w14:textId="77777777" w:rsidR="004B002F" w:rsidRDefault="004B002F" w:rsidP="004B002F">
      <w:pPr>
        <w:spacing w:after="0" w:line="240" w:lineRule="auto"/>
        <w:jc w:val="both"/>
        <w:rPr>
          <w:rFonts w:ascii="Roboto" w:hAnsi="Roboto" w:cs="Tahoma"/>
          <w:sz w:val="18"/>
          <w:szCs w:val="18"/>
        </w:rPr>
      </w:pPr>
    </w:p>
    <w:p w14:paraId="56E7AECC" w14:textId="77777777" w:rsidR="004B002F" w:rsidRPr="00EE6DFE" w:rsidRDefault="004B002F" w:rsidP="004B002F">
      <w:pPr>
        <w:spacing w:after="0" w:line="240" w:lineRule="auto"/>
        <w:jc w:val="both"/>
        <w:rPr>
          <w:rFonts w:ascii="Roboto" w:hAnsi="Roboto" w:cs="Tahoma"/>
          <w:sz w:val="18"/>
          <w:szCs w:val="18"/>
        </w:rPr>
      </w:pPr>
      <w:r w:rsidRPr="00EE6DFE">
        <w:rPr>
          <w:rFonts w:ascii="Roboto" w:hAnsi="Roboto" w:cs="Tahoma"/>
          <w:sz w:val="18"/>
          <w:szCs w:val="18"/>
        </w:rPr>
        <w:t>Spodaj podpisani pooblaščeni predstavnik ponudnika izjavljam, da ponujeno blago/vse storitve v celoti ustreza/jo zgoraj navedenim opisom.</w:t>
      </w:r>
    </w:p>
    <w:tbl>
      <w:tblPr>
        <w:tblpPr w:leftFromText="180" w:rightFromText="180" w:vertAnchor="text" w:horzAnchor="margin" w:tblpY="266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4B002F" w:rsidRPr="00EE6DFE" w14:paraId="06D78633" w14:textId="77777777" w:rsidTr="00BD5C95">
        <w:tc>
          <w:tcPr>
            <w:tcW w:w="5000" w:type="pct"/>
            <w:gridSpan w:val="3"/>
            <w:shd w:val="clear" w:color="auto" w:fill="FFFFFF"/>
          </w:tcPr>
          <w:p w14:paraId="1129ACD1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 xml:space="preserve">V/na 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 xml:space="preserve">, dne 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4B002F" w:rsidRPr="00EE6DFE" w14:paraId="1BEB3C68" w14:textId="77777777" w:rsidTr="00BD5C95">
        <w:tc>
          <w:tcPr>
            <w:tcW w:w="1886" w:type="pct"/>
            <w:shd w:val="clear" w:color="auto" w:fill="FFFFFF"/>
          </w:tcPr>
          <w:p w14:paraId="154415D1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FFFFFF"/>
          </w:tcPr>
          <w:p w14:paraId="7005AABF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  <w:shd w:val="clear" w:color="auto" w:fill="FFFFFF"/>
          </w:tcPr>
          <w:p w14:paraId="24744797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4B002F" w:rsidRPr="00EE6DFE" w14:paraId="7CCDCA64" w14:textId="77777777" w:rsidTr="00BD5C95">
        <w:tc>
          <w:tcPr>
            <w:tcW w:w="1886" w:type="pct"/>
            <w:shd w:val="clear" w:color="auto" w:fill="D86DCB" w:themeFill="accent5" w:themeFillTint="99"/>
          </w:tcPr>
          <w:p w14:paraId="2A791F60" w14:textId="77777777" w:rsidR="004B002F" w:rsidRPr="00EE6DFE" w:rsidRDefault="004B002F" w:rsidP="00BD5C95">
            <w:pPr>
              <w:keepLines/>
              <w:widowControl w:val="0"/>
              <w:suppressAutoHyphens w:val="0"/>
              <w:spacing w:after="0" w:line="240" w:lineRule="auto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Zastopnik/prokurist (ime in priimek)</w:t>
            </w:r>
          </w:p>
          <w:p w14:paraId="03B56532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D86DCB" w:themeFill="accent5" w:themeFillTint="99"/>
          </w:tcPr>
          <w:p w14:paraId="60F7CEEF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Podpis</w:t>
            </w:r>
          </w:p>
        </w:tc>
        <w:tc>
          <w:tcPr>
            <w:tcW w:w="1509" w:type="pct"/>
            <w:shd w:val="clear" w:color="auto" w:fill="D86DCB" w:themeFill="accent5" w:themeFillTint="99"/>
          </w:tcPr>
          <w:p w14:paraId="1DCA8144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Žig</w:t>
            </w:r>
          </w:p>
        </w:tc>
      </w:tr>
      <w:tr w:rsidR="004B002F" w:rsidRPr="00EE6DFE" w14:paraId="27D1E871" w14:textId="77777777" w:rsidTr="00BD5C95">
        <w:trPr>
          <w:trHeight w:val="655"/>
        </w:trPr>
        <w:tc>
          <w:tcPr>
            <w:tcW w:w="1886" w:type="pct"/>
          </w:tcPr>
          <w:p w14:paraId="7DDA6379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3E27109E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EE6DFE"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605" w:type="pct"/>
          </w:tcPr>
          <w:p w14:paraId="7BB55A62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</w:tcPr>
          <w:p w14:paraId="77594B66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37AE742D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3AABC062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6A0047DD" w14:textId="77777777" w:rsidR="004B002F" w:rsidRPr="00EE6DFE" w:rsidRDefault="004B002F" w:rsidP="00BD5C95">
            <w:pPr>
              <w:suppressAutoHyphens w:val="0"/>
              <w:spacing w:after="0" w:line="240" w:lineRule="auto"/>
              <w:jc w:val="both"/>
              <w:rPr>
                <w:rFonts w:ascii="Roboto" w:hAnsi="Roboto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3ACEF3E5" w14:textId="77777777" w:rsidR="004B002F" w:rsidRPr="00EE6DFE" w:rsidRDefault="004B002F" w:rsidP="004B002F">
      <w:pPr>
        <w:spacing w:after="0" w:line="240" w:lineRule="auto"/>
        <w:rPr>
          <w:rFonts w:ascii="Roboto" w:hAnsi="Roboto" w:cs="Tahoma"/>
          <w:sz w:val="18"/>
          <w:szCs w:val="20"/>
        </w:rPr>
      </w:pPr>
    </w:p>
    <w:p w14:paraId="306F5E8D" w14:textId="77777777" w:rsidR="004B002F" w:rsidRPr="0026173E" w:rsidRDefault="004B002F" w:rsidP="004B002F">
      <w:pPr>
        <w:spacing w:after="0" w:line="240" w:lineRule="auto"/>
        <w:rPr>
          <w:rFonts w:ascii="Roboto" w:hAnsi="Roboto" w:cs="Tahoma"/>
          <w:sz w:val="16"/>
          <w:szCs w:val="28"/>
        </w:rPr>
      </w:pPr>
      <w:r w:rsidRPr="00EE6DFE">
        <w:rPr>
          <w:rFonts w:ascii="Roboto" w:hAnsi="Roboto" w:cs="Tahoma"/>
          <w:sz w:val="18"/>
          <w:szCs w:val="20"/>
        </w:rPr>
        <w:tab/>
      </w:r>
      <w:r w:rsidRPr="00EE6DFE">
        <w:rPr>
          <w:rFonts w:ascii="Roboto" w:hAnsi="Roboto" w:cs="Tahoma"/>
          <w:sz w:val="18"/>
          <w:szCs w:val="20"/>
        </w:rPr>
        <w:tab/>
      </w:r>
      <w:r w:rsidRPr="00EE6DFE">
        <w:rPr>
          <w:rFonts w:ascii="Roboto" w:hAnsi="Roboto" w:cs="Tahoma"/>
          <w:sz w:val="18"/>
          <w:szCs w:val="20"/>
        </w:rPr>
        <w:tab/>
      </w:r>
      <w:r w:rsidRPr="00EE6DFE">
        <w:rPr>
          <w:rFonts w:ascii="Roboto" w:hAnsi="Roboto" w:cs="Tahoma"/>
          <w:sz w:val="18"/>
          <w:szCs w:val="20"/>
        </w:rPr>
        <w:tab/>
      </w:r>
      <w:r w:rsidRPr="00EE6DFE">
        <w:rPr>
          <w:rFonts w:ascii="Roboto" w:hAnsi="Roboto" w:cs="Tahoma"/>
          <w:sz w:val="18"/>
          <w:szCs w:val="20"/>
        </w:rPr>
        <w:tab/>
      </w:r>
    </w:p>
    <w:p w14:paraId="3FF10B04" w14:textId="77777777" w:rsidR="00E1127C" w:rsidRDefault="00E1127C"/>
    <w:sectPr w:rsidR="00E1127C" w:rsidSect="004B002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134" w:bottom="1418" w:left="1134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A4EA2" w14:textId="77777777" w:rsidR="00053537" w:rsidRDefault="00053537">
      <w:pPr>
        <w:spacing w:after="0" w:line="240" w:lineRule="auto"/>
      </w:pPr>
      <w:r>
        <w:separator/>
      </w:r>
    </w:p>
  </w:endnote>
  <w:endnote w:type="continuationSeparator" w:id="0">
    <w:p w14:paraId="747C225E" w14:textId="77777777" w:rsidR="00053537" w:rsidRDefault="00053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charset w:val="00"/>
    <w:family w:val="auto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;Times New Rom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A72BD" w14:textId="77777777" w:rsidR="004B002F" w:rsidRDefault="004B002F">
    <w:pPr>
      <w:pStyle w:val="Noga"/>
      <w:jc w:val="right"/>
    </w:pPr>
    <w:r>
      <w:t xml:space="preserve">Stran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od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3</w:t>
    </w:r>
    <w:r>
      <w:fldChar w:fldCharType="end"/>
    </w:r>
  </w:p>
  <w:p w14:paraId="107082DF" w14:textId="77777777" w:rsidR="004B002F" w:rsidRDefault="004B002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D805" w14:textId="77777777" w:rsidR="004B002F" w:rsidRDefault="004B002F">
    <w:pPr>
      <w:pStyle w:val="Noga"/>
      <w:spacing w:after="0" w:line="100" w:lineRule="atLeast"/>
      <w:jc w:val="right"/>
    </w:pPr>
    <w:r>
      <w:rPr>
        <w:rFonts w:ascii="Verdana" w:hAnsi="Verdana" w:cs="Verdana"/>
        <w:sz w:val="16"/>
        <w:szCs w:val="16"/>
      </w:rPr>
      <w:t xml:space="preserve">Stran </w:t>
    </w:r>
    <w:r>
      <w:rPr>
        <w:rFonts w:ascii="Verdana" w:hAnsi="Verdana" w:cs="Verdana"/>
        <w:sz w:val="16"/>
        <w:szCs w:val="16"/>
      </w:rP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rPr>
        <w:rFonts w:ascii="Verdana" w:hAnsi="Verdana" w:cs="Verdana"/>
        <w:sz w:val="16"/>
        <w:szCs w:val="16"/>
      </w:rPr>
      <w:t>/</w:t>
    </w:r>
    <w:r>
      <w:rPr>
        <w:rFonts w:ascii="Verdana" w:hAnsi="Verdana" w:cs="Verdana"/>
        <w:sz w:val="16"/>
        <w:szCs w:val="16"/>
      </w:rPr>
      <w:fldChar w:fldCharType="begin"/>
    </w:r>
    <w:r>
      <w:instrText>NUMPAGES</w:instrText>
    </w:r>
    <w:r>
      <w:fldChar w:fldCharType="separate"/>
    </w:r>
    <w:r>
      <w:rPr>
        <w:noProof/>
      </w:rPr>
      <w:t>3</w:t>
    </w:r>
    <w:r>
      <w:fldChar w:fldCharType="end"/>
    </w:r>
  </w:p>
  <w:p w14:paraId="495A16FA" w14:textId="77777777" w:rsidR="004B002F" w:rsidRDefault="004B002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5645B" w14:textId="77777777" w:rsidR="00053537" w:rsidRDefault="00053537">
      <w:pPr>
        <w:spacing w:after="0" w:line="240" w:lineRule="auto"/>
      </w:pPr>
      <w:r>
        <w:separator/>
      </w:r>
    </w:p>
  </w:footnote>
  <w:footnote w:type="continuationSeparator" w:id="0">
    <w:p w14:paraId="521B8E91" w14:textId="77777777" w:rsidR="00053537" w:rsidRDefault="00053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B1034" w14:textId="77777777" w:rsidR="004B002F" w:rsidRDefault="004B002F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4109" w14:textId="77777777" w:rsidR="004B002F" w:rsidRDefault="004B002F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B47CE"/>
    <w:multiLevelType w:val="hybridMultilevel"/>
    <w:tmpl w:val="0BB2ED9E"/>
    <w:lvl w:ilvl="0" w:tplc="718C873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499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02F"/>
    <w:rsid w:val="00021E6A"/>
    <w:rsid w:val="000401B8"/>
    <w:rsid w:val="00052997"/>
    <w:rsid w:val="00053537"/>
    <w:rsid w:val="000A768B"/>
    <w:rsid w:val="000F30F8"/>
    <w:rsid w:val="001663FD"/>
    <w:rsid w:val="0019167B"/>
    <w:rsid w:val="001B1FAB"/>
    <w:rsid w:val="001E7030"/>
    <w:rsid w:val="00204DE6"/>
    <w:rsid w:val="00211CDC"/>
    <w:rsid w:val="00240510"/>
    <w:rsid w:val="00292EA5"/>
    <w:rsid w:val="0033754A"/>
    <w:rsid w:val="0037441F"/>
    <w:rsid w:val="00374567"/>
    <w:rsid w:val="003A61EF"/>
    <w:rsid w:val="003E2998"/>
    <w:rsid w:val="00460E16"/>
    <w:rsid w:val="004B002F"/>
    <w:rsid w:val="005D7013"/>
    <w:rsid w:val="005D716E"/>
    <w:rsid w:val="005E6AE3"/>
    <w:rsid w:val="00602D79"/>
    <w:rsid w:val="006236E1"/>
    <w:rsid w:val="00672C84"/>
    <w:rsid w:val="00684EB7"/>
    <w:rsid w:val="00694148"/>
    <w:rsid w:val="006C52FE"/>
    <w:rsid w:val="00725B55"/>
    <w:rsid w:val="00746168"/>
    <w:rsid w:val="007559D5"/>
    <w:rsid w:val="007727F8"/>
    <w:rsid w:val="007E1286"/>
    <w:rsid w:val="008D1CBF"/>
    <w:rsid w:val="00923575"/>
    <w:rsid w:val="00923765"/>
    <w:rsid w:val="009A1DEE"/>
    <w:rsid w:val="00A142C8"/>
    <w:rsid w:val="00A726BB"/>
    <w:rsid w:val="00A81C33"/>
    <w:rsid w:val="00A865B9"/>
    <w:rsid w:val="00AC07EE"/>
    <w:rsid w:val="00B24FB4"/>
    <w:rsid w:val="00B77639"/>
    <w:rsid w:val="00BB5D31"/>
    <w:rsid w:val="00BE5511"/>
    <w:rsid w:val="00C953F0"/>
    <w:rsid w:val="00C95B95"/>
    <w:rsid w:val="00CB5A6C"/>
    <w:rsid w:val="00D00276"/>
    <w:rsid w:val="00D41D5B"/>
    <w:rsid w:val="00D831EE"/>
    <w:rsid w:val="00DF2694"/>
    <w:rsid w:val="00E1127C"/>
    <w:rsid w:val="00E7552E"/>
    <w:rsid w:val="00F25C36"/>
    <w:rsid w:val="00FB3E42"/>
    <w:rsid w:val="00FD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2E292"/>
  <w15:chartTrackingRefBased/>
  <w15:docId w15:val="{05687346-23B8-481C-B019-EC2A4565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02F"/>
    <w:pPr>
      <w:suppressAutoHyphens/>
      <w:spacing w:after="200" w:line="276" w:lineRule="auto"/>
    </w:pPr>
    <w:rPr>
      <w:rFonts w:ascii="Calibri" w:eastAsia="Calibri" w:hAnsi="Calibri" w:cs="Calibri"/>
      <w:color w:val="00000A"/>
      <w:kern w:val="0"/>
      <w:lang w:eastAsia="zh-CN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B0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B0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B00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B0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B00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B00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B00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B00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B00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B00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B00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B00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B002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B002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B002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B002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B002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B002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B00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B0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B00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B00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B00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B002F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4B002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B002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B00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B002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B002F"/>
    <w:rPr>
      <w:b/>
      <w:bCs/>
      <w:smallCaps/>
      <w:color w:val="0F4761" w:themeColor="accent1" w:themeShade="BF"/>
      <w:spacing w:val="5"/>
    </w:rPr>
  </w:style>
  <w:style w:type="character" w:customStyle="1" w:styleId="BalloonTextChar">
    <w:name w:val="Balloon Text Char"/>
    <w:qFormat/>
    <w:rsid w:val="004B002F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rsid w:val="004B002F"/>
    <w:pPr>
      <w:suppressLineNumbers/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rsid w:val="004B002F"/>
    <w:rPr>
      <w:rFonts w:ascii="Calibri" w:eastAsia="Calibri" w:hAnsi="Calibri" w:cs="Calibri"/>
      <w:color w:val="00000A"/>
      <w:kern w:val="0"/>
      <w:lang w:eastAsia="zh-CN"/>
      <w14:ligatures w14:val="none"/>
    </w:rPr>
  </w:style>
  <w:style w:type="paragraph" w:styleId="Noga">
    <w:name w:val="footer"/>
    <w:basedOn w:val="Navaden"/>
    <w:link w:val="NogaZnak"/>
    <w:rsid w:val="004B002F"/>
    <w:pPr>
      <w:suppressLineNumbers/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rsid w:val="004B002F"/>
    <w:rPr>
      <w:rFonts w:ascii="Calibri" w:eastAsia="Calibri" w:hAnsi="Calibri" w:cs="Calibri"/>
      <w:color w:val="00000A"/>
      <w:kern w:val="0"/>
      <w:lang w:eastAsia="zh-CN"/>
      <w14:ligatures w14:val="none"/>
    </w:rPr>
  </w:style>
  <w:style w:type="paragraph" w:customStyle="1" w:styleId="Standard">
    <w:name w:val="Standard"/>
    <w:qFormat/>
    <w:rsid w:val="004B002F"/>
    <w:pPr>
      <w:suppressAutoHyphens/>
      <w:spacing w:after="0" w:line="240" w:lineRule="auto"/>
      <w:textAlignment w:val="baseline"/>
    </w:pPr>
    <w:rPr>
      <w:rFonts w:ascii="Liberation Serif;Times New Roma" w:eastAsia="NSimSun" w:hAnsi="Liberation Serif;Times New Roma" w:cs="Arial"/>
      <w:color w:val="00000A"/>
      <w:kern w:val="0"/>
      <w:sz w:val="24"/>
      <w:szCs w:val="24"/>
      <w:lang w:eastAsia="zh-CN" w:bidi="hi-IN"/>
      <w14:ligatures w14:val="none"/>
    </w:rPr>
  </w:style>
  <w:style w:type="paragraph" w:customStyle="1" w:styleId="Default">
    <w:name w:val="Default"/>
    <w:rsid w:val="004B002F"/>
    <w:pPr>
      <w:autoSpaceDE w:val="0"/>
      <w:autoSpaceDN w:val="0"/>
      <w:adjustRightInd w:val="0"/>
      <w:spacing w:after="0" w:line="240" w:lineRule="auto"/>
    </w:pPr>
    <w:rPr>
      <w:rFonts w:ascii="Calibri" w:eastAsia="Noto Sans CJK SC Regular" w:hAnsi="Calibri" w:cs="Calibri"/>
      <w:color w:val="000000"/>
      <w:kern w:val="0"/>
      <w:sz w:val="24"/>
      <w:szCs w:val="24"/>
      <w:lang w:eastAsia="zh-CN"/>
      <w14:ligatures w14:val="none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4B0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/data=!4m2!3m1!1s0x4764ffef0cf3c545:0x76bfb1c95dcf07f7?sa=X&amp;ved=1t:8290&amp;ictx=11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Srečko Vovko</dc:creator>
  <cp:keywords/>
  <dc:description/>
  <cp:lastModifiedBy>Marija Žefran</cp:lastModifiedBy>
  <cp:revision>23</cp:revision>
  <dcterms:created xsi:type="dcterms:W3CDTF">2026-02-17T11:05:00Z</dcterms:created>
  <dcterms:modified xsi:type="dcterms:W3CDTF">2026-03-18T07:22:00Z</dcterms:modified>
</cp:coreProperties>
</file>